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E95DB" w14:textId="77777777" w:rsidR="00E3003D" w:rsidRPr="009A17FE" w:rsidRDefault="00E3003D" w:rsidP="00E3003D">
      <w:pPr>
        <w:jc w:val="center"/>
        <w:rPr>
          <w:b/>
          <w:bCs/>
          <w:caps/>
          <w:sz w:val="22"/>
          <w:szCs w:val="22"/>
        </w:rPr>
      </w:pPr>
      <w:r w:rsidRPr="009A17FE">
        <w:rPr>
          <w:b/>
          <w:sz w:val="22"/>
          <w:szCs w:val="22"/>
        </w:rPr>
        <w:t xml:space="preserve">PASLAUGŲ PIRKIMO-PARDAVIMO </w:t>
      </w:r>
      <w:r w:rsidRPr="009A17FE">
        <w:rPr>
          <w:b/>
          <w:bCs/>
          <w:caps/>
          <w:sz w:val="22"/>
          <w:szCs w:val="22"/>
        </w:rPr>
        <w:t xml:space="preserve">SUTARTIES NR. </w:t>
      </w:r>
    </w:p>
    <w:p w14:paraId="2B67CFFF" w14:textId="1FF730BD" w:rsidR="00E3003D" w:rsidRPr="009A17FE" w:rsidRDefault="00E3003D" w:rsidP="00E3003D">
      <w:pPr>
        <w:jc w:val="center"/>
        <w:rPr>
          <w:b/>
          <w:bCs/>
          <w:caps/>
          <w:sz w:val="22"/>
          <w:szCs w:val="22"/>
        </w:rPr>
      </w:pPr>
      <w:r w:rsidRPr="009A17FE">
        <w:rPr>
          <w:b/>
          <w:bCs/>
          <w:caps/>
          <w:sz w:val="22"/>
          <w:szCs w:val="22"/>
        </w:rPr>
        <w:t>PROJEKTAS</w:t>
      </w:r>
      <w:r w:rsidR="0035397C">
        <w:rPr>
          <w:b/>
          <w:bCs/>
          <w:caps/>
          <w:sz w:val="22"/>
          <w:szCs w:val="22"/>
        </w:rPr>
        <w:t xml:space="preserve"> (i-i</w:t>
      </w:r>
      <w:r w:rsidR="001E0438">
        <w:rPr>
          <w:b/>
          <w:bCs/>
          <w:caps/>
          <w:sz w:val="22"/>
          <w:szCs w:val="22"/>
        </w:rPr>
        <w:t>II</w:t>
      </w:r>
      <w:r w:rsidR="0035397C">
        <w:rPr>
          <w:b/>
          <w:bCs/>
          <w:caps/>
          <w:sz w:val="22"/>
          <w:szCs w:val="22"/>
        </w:rPr>
        <w:t xml:space="preserve"> PIRKIMO DALIMS)</w:t>
      </w:r>
    </w:p>
    <w:p w14:paraId="378931B6" w14:textId="77777777" w:rsidR="00E3003D" w:rsidRPr="009A17FE" w:rsidRDefault="00E3003D" w:rsidP="00E3003D">
      <w:pPr>
        <w:jc w:val="center"/>
        <w:rPr>
          <w:b/>
          <w:bCs/>
          <w:caps/>
          <w:sz w:val="22"/>
          <w:szCs w:val="22"/>
        </w:rPr>
      </w:pPr>
    </w:p>
    <w:p w14:paraId="2544F354" w14:textId="7028760A" w:rsidR="00E3003D" w:rsidRPr="009A17FE" w:rsidRDefault="00E3003D" w:rsidP="00E3003D">
      <w:pPr>
        <w:jc w:val="center"/>
        <w:rPr>
          <w:sz w:val="22"/>
          <w:szCs w:val="22"/>
        </w:rPr>
      </w:pPr>
      <w:r w:rsidRPr="009A17FE">
        <w:rPr>
          <w:sz w:val="22"/>
          <w:szCs w:val="22"/>
        </w:rPr>
        <w:t>202</w:t>
      </w:r>
      <w:r w:rsidR="001E0438">
        <w:rPr>
          <w:sz w:val="22"/>
          <w:szCs w:val="22"/>
        </w:rPr>
        <w:t>6</w:t>
      </w:r>
      <w:r w:rsidRPr="009A17FE">
        <w:rPr>
          <w:sz w:val="22"/>
          <w:szCs w:val="22"/>
        </w:rPr>
        <w:t xml:space="preserve"> m.  </w:t>
      </w:r>
      <w:r w:rsidR="00CD1B92">
        <w:rPr>
          <w:sz w:val="22"/>
          <w:szCs w:val="22"/>
        </w:rPr>
        <w:t>___________</w:t>
      </w:r>
      <w:r w:rsidRPr="009A17FE">
        <w:rPr>
          <w:sz w:val="22"/>
          <w:szCs w:val="22"/>
        </w:rPr>
        <w:t xml:space="preserve"> d. </w:t>
      </w:r>
    </w:p>
    <w:p w14:paraId="613799AE" w14:textId="4EA0B114" w:rsidR="00E3003D" w:rsidRPr="009A17FE" w:rsidRDefault="00026CA4" w:rsidP="00E3003D">
      <w:pPr>
        <w:jc w:val="center"/>
        <w:rPr>
          <w:sz w:val="22"/>
          <w:szCs w:val="22"/>
        </w:rPr>
      </w:pPr>
      <w:r>
        <w:rPr>
          <w:sz w:val="22"/>
          <w:szCs w:val="22"/>
        </w:rPr>
        <w:t>Šiauliai</w:t>
      </w:r>
    </w:p>
    <w:p w14:paraId="2D0FA2F2" w14:textId="77777777" w:rsidR="00E3003D" w:rsidRPr="009A17FE" w:rsidRDefault="00E3003D" w:rsidP="00E3003D">
      <w:pPr>
        <w:jc w:val="center"/>
        <w:rPr>
          <w:sz w:val="22"/>
          <w:szCs w:val="22"/>
        </w:rPr>
      </w:pPr>
    </w:p>
    <w:p w14:paraId="4BEAE59F" w14:textId="290D6392" w:rsidR="00E3003D" w:rsidRPr="009A17FE" w:rsidRDefault="00E3003D" w:rsidP="00E3003D">
      <w:pPr>
        <w:ind w:left="-450"/>
        <w:jc w:val="both"/>
        <w:rPr>
          <w:rFonts w:eastAsia="Times New Roman"/>
          <w:sz w:val="22"/>
          <w:szCs w:val="22"/>
        </w:rPr>
      </w:pPr>
      <w:r w:rsidRPr="009A17FE">
        <w:rPr>
          <w:rFonts w:eastAsia="Times New Roman"/>
          <w:sz w:val="22"/>
          <w:szCs w:val="22"/>
        </w:rPr>
        <w:t xml:space="preserve">             </w:t>
      </w:r>
      <w:r w:rsidR="00026CA4">
        <w:rPr>
          <w:rFonts w:eastAsia="Times New Roman"/>
          <w:sz w:val="22"/>
          <w:szCs w:val="22"/>
        </w:rPr>
        <w:t>UAB</w:t>
      </w:r>
      <w:r w:rsidRPr="009A17FE">
        <w:rPr>
          <w:rFonts w:eastAsia="Times New Roman"/>
          <w:sz w:val="22"/>
          <w:szCs w:val="22"/>
        </w:rPr>
        <w:t xml:space="preserve"> </w:t>
      </w:r>
      <w:r w:rsidR="00851445">
        <w:rPr>
          <w:rFonts w:eastAsia="Times New Roman"/>
          <w:sz w:val="22"/>
          <w:szCs w:val="22"/>
        </w:rPr>
        <w:t>„</w:t>
      </w:r>
      <w:r w:rsidR="00026CA4">
        <w:rPr>
          <w:rFonts w:eastAsia="Times New Roman"/>
          <w:sz w:val="22"/>
          <w:szCs w:val="22"/>
        </w:rPr>
        <w:t xml:space="preserve">Šiaulių </w:t>
      </w:r>
      <w:r w:rsidR="00CD1B92">
        <w:rPr>
          <w:rFonts w:eastAsia="Times New Roman"/>
          <w:sz w:val="22"/>
          <w:szCs w:val="22"/>
        </w:rPr>
        <w:t>šviesa</w:t>
      </w:r>
      <w:r w:rsidR="00851445">
        <w:rPr>
          <w:rFonts w:eastAsia="Times New Roman"/>
          <w:sz w:val="22"/>
          <w:szCs w:val="22"/>
        </w:rPr>
        <w:t>“</w:t>
      </w:r>
      <w:r w:rsidRPr="009A17FE">
        <w:rPr>
          <w:rFonts w:eastAsia="Times New Roman"/>
          <w:sz w:val="22"/>
          <w:szCs w:val="22"/>
        </w:rPr>
        <w:t>, atstovaujama</w:t>
      </w:r>
      <w:r w:rsidR="00026CA4">
        <w:rPr>
          <w:rFonts w:eastAsia="Times New Roman"/>
          <w:sz w:val="22"/>
          <w:szCs w:val="22"/>
        </w:rPr>
        <w:t xml:space="preserve"> direktoriaus Tomo Petreikio</w:t>
      </w:r>
      <w:r w:rsidRPr="009A17FE">
        <w:rPr>
          <w:rFonts w:eastAsia="Times New Roman"/>
          <w:sz w:val="22"/>
          <w:szCs w:val="22"/>
        </w:rPr>
        <w:t>, veikiančio pagal Įstaigos įstatus, toliau vadinama Klientu ir ________________atstovaujama direktoriaus _________________, veikiančio pagal  bendrovės įstatus, toliau vadinama Paslaugų teikėju:</w:t>
      </w:r>
    </w:p>
    <w:p w14:paraId="5602529B" w14:textId="1498293D" w:rsidR="007C5E50" w:rsidRPr="00CD1B92" w:rsidRDefault="00E3003D" w:rsidP="00CD1B92">
      <w:pPr>
        <w:ind w:left="-450" w:firstLine="706"/>
        <w:jc w:val="both"/>
        <w:rPr>
          <w:sz w:val="22"/>
          <w:szCs w:val="22"/>
        </w:rPr>
      </w:pPr>
      <w:r w:rsidRPr="009A17FE">
        <w:rPr>
          <w:sz w:val="22"/>
          <w:szCs w:val="22"/>
        </w:rPr>
        <w:t xml:space="preserve">Sudarė šią Paslaugų pirkimo – pardavimo sutartį, toliau vadinamą </w:t>
      </w:r>
      <w:r w:rsidRPr="00026CA4">
        <w:rPr>
          <w:bCs/>
          <w:sz w:val="22"/>
          <w:szCs w:val="22"/>
        </w:rPr>
        <w:t>Sutartimi.</w:t>
      </w:r>
      <w:r w:rsidRPr="009A17FE">
        <w:rPr>
          <w:b/>
          <w:sz w:val="22"/>
          <w:szCs w:val="22"/>
        </w:rPr>
        <w:t xml:space="preserve"> </w:t>
      </w:r>
      <w:r w:rsidRPr="009A17FE">
        <w:rPr>
          <w:b/>
          <w:sz w:val="22"/>
          <w:szCs w:val="22"/>
        </w:rPr>
        <w:br/>
      </w:r>
      <w:r w:rsidRPr="009A17FE">
        <w:rPr>
          <w:sz w:val="22"/>
          <w:szCs w:val="22"/>
        </w:rPr>
        <w:t xml:space="preserve">Sutartis sudaroma įvykdžius </w:t>
      </w:r>
      <w:r w:rsidR="007C5E50">
        <w:rPr>
          <w:sz w:val="22"/>
          <w:szCs w:val="22"/>
        </w:rPr>
        <w:t xml:space="preserve">visas </w:t>
      </w:r>
      <w:r w:rsidR="007C5E50" w:rsidRPr="007C5E50">
        <w:rPr>
          <w:bCs/>
          <w:sz w:val="22"/>
          <w:szCs w:val="22"/>
        </w:rPr>
        <w:t>apmokėjimo (surinkimo) programėlės tarpininkavimo paslaugos</w:t>
      </w:r>
      <w:r w:rsidRPr="009A17FE">
        <w:rPr>
          <w:sz w:val="22"/>
          <w:szCs w:val="22"/>
        </w:rPr>
        <w:t xml:space="preserve">, pirkimo procedūras </w:t>
      </w:r>
      <w:r w:rsidR="00B50AD6">
        <w:rPr>
          <w:sz w:val="22"/>
          <w:szCs w:val="22"/>
        </w:rPr>
        <w:t>skelbiamos apklausos</w:t>
      </w:r>
      <w:r w:rsidRPr="009A17FE">
        <w:rPr>
          <w:sz w:val="22"/>
          <w:szCs w:val="22"/>
        </w:rPr>
        <w:t xml:space="preserve"> būdu Lietuvos Respublikos viešųjų pirkimų įstatymo ir kitų teisės aktų nustatyta tvarka.</w:t>
      </w:r>
    </w:p>
    <w:p w14:paraId="0542094E" w14:textId="77777777" w:rsidR="00E3003D" w:rsidRPr="009A17FE" w:rsidRDefault="00E3003D" w:rsidP="00E3003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450"/>
        <w:jc w:val="center"/>
        <w:textAlignment w:val="baseline"/>
        <w:rPr>
          <w:b/>
          <w:sz w:val="22"/>
          <w:szCs w:val="22"/>
        </w:rPr>
      </w:pPr>
      <w:r w:rsidRPr="009A17FE">
        <w:rPr>
          <w:b/>
          <w:sz w:val="22"/>
          <w:szCs w:val="22"/>
        </w:rPr>
        <w:t>Sutarties objektas</w:t>
      </w:r>
    </w:p>
    <w:p w14:paraId="516BA2F7" w14:textId="77777777" w:rsidR="00E3003D" w:rsidRPr="009A17FE" w:rsidRDefault="00E3003D" w:rsidP="00E3003D">
      <w:pPr>
        <w:widowControl w:val="0"/>
        <w:ind w:left="-450"/>
        <w:rPr>
          <w:b/>
          <w:sz w:val="22"/>
          <w:szCs w:val="22"/>
        </w:rPr>
      </w:pPr>
    </w:p>
    <w:p w14:paraId="2957CF53" w14:textId="0E92F3D0" w:rsidR="00E3003D" w:rsidRPr="009A17FE" w:rsidRDefault="00E3003D" w:rsidP="00E3003D">
      <w:pPr>
        <w:tabs>
          <w:tab w:val="left" w:pos="360"/>
        </w:tabs>
        <w:ind w:left="-450"/>
        <w:jc w:val="both"/>
        <w:rPr>
          <w:sz w:val="22"/>
          <w:szCs w:val="22"/>
        </w:rPr>
      </w:pPr>
      <w:r w:rsidRPr="009A17FE">
        <w:rPr>
          <w:sz w:val="22"/>
          <w:szCs w:val="22"/>
        </w:rPr>
        <w:t xml:space="preserve">1.1. </w:t>
      </w:r>
      <w:r w:rsidR="0035397C" w:rsidRPr="00291424">
        <w:rPr>
          <w:sz w:val="22"/>
          <w:szCs w:val="22"/>
        </w:rPr>
        <w:t xml:space="preserve">Paslaugų teikėjas įsipareigoja suteikti Klientui šioje sutartyje ir jos prieduose numatytas paslaugas nurodytomis sąlygomis ir terminais, renkant rinkliavą už transporto priemonių stovėjimą per </w:t>
      </w:r>
      <w:r w:rsidR="0035397C" w:rsidRPr="00291424">
        <w:rPr>
          <w:i/>
          <w:iCs/>
          <w:sz w:val="22"/>
          <w:szCs w:val="22"/>
          <w:u w:val="single"/>
        </w:rPr>
        <w:t>(įrašyti)</w:t>
      </w:r>
      <w:r w:rsidR="0035397C" w:rsidRPr="00291424">
        <w:rPr>
          <w:sz w:val="22"/>
          <w:szCs w:val="22"/>
        </w:rPr>
        <w:t xml:space="preserve"> programėlę (toliau- paslaugos).</w:t>
      </w:r>
    </w:p>
    <w:p w14:paraId="28B964B7" w14:textId="32B269DC" w:rsidR="00E3003D" w:rsidRPr="009A17FE" w:rsidRDefault="00E3003D" w:rsidP="00E3003D">
      <w:pPr>
        <w:ind w:left="-450"/>
        <w:jc w:val="both"/>
        <w:rPr>
          <w:sz w:val="22"/>
          <w:szCs w:val="22"/>
        </w:rPr>
      </w:pPr>
      <w:r w:rsidRPr="009A17FE">
        <w:rPr>
          <w:sz w:val="22"/>
          <w:szCs w:val="22"/>
        </w:rPr>
        <w:t>1.2. Suteikiamų paslaugų funkcinės, kokybinės ir kiekybinės savybės privalo atitikti šioje Sutartyje ir jos prieduose nustatytus reikalavimus.</w:t>
      </w:r>
      <w:r w:rsidR="00ED4CC2">
        <w:rPr>
          <w:sz w:val="22"/>
          <w:szCs w:val="22"/>
        </w:rPr>
        <w:t xml:space="preserve"> Paslaugos turi atitikti techninėje specifikacijoje nustatytus reikalavimus (priedas Nr.1).</w:t>
      </w:r>
    </w:p>
    <w:p w14:paraId="6B5997D8" w14:textId="3B2D64CB" w:rsidR="00E3003D" w:rsidRPr="009A17FE" w:rsidRDefault="00E3003D" w:rsidP="00E3003D">
      <w:pPr>
        <w:ind w:left="-450"/>
        <w:jc w:val="both"/>
        <w:rPr>
          <w:sz w:val="22"/>
          <w:szCs w:val="22"/>
        </w:rPr>
      </w:pPr>
      <w:r w:rsidRPr="009A17FE">
        <w:rPr>
          <w:sz w:val="22"/>
          <w:szCs w:val="22"/>
        </w:rPr>
        <w:t>1.3. Visi Sutarties pried</w:t>
      </w:r>
      <w:r w:rsidRPr="000239FF">
        <w:rPr>
          <w:sz w:val="22"/>
          <w:szCs w:val="22"/>
        </w:rPr>
        <w:t>ai (Priedai Nr.1</w:t>
      </w:r>
      <w:r w:rsidR="008F661D">
        <w:rPr>
          <w:sz w:val="22"/>
          <w:szCs w:val="22"/>
        </w:rPr>
        <w:t xml:space="preserve"> </w:t>
      </w:r>
      <w:r w:rsidR="000239FF" w:rsidRPr="000239FF">
        <w:rPr>
          <w:sz w:val="22"/>
          <w:szCs w:val="22"/>
        </w:rPr>
        <w:t>- Nr.4</w:t>
      </w:r>
      <w:r w:rsidRPr="000239FF">
        <w:rPr>
          <w:sz w:val="22"/>
          <w:szCs w:val="22"/>
        </w:rPr>
        <w:t>), įskaitant ir Priedus sudarytus ateityje yra/bus laikomi kaip neatskiriama Sutarties dalis.</w:t>
      </w:r>
    </w:p>
    <w:p w14:paraId="4C379AF0" w14:textId="77777777" w:rsidR="00E3003D" w:rsidRPr="009A17FE" w:rsidRDefault="00E3003D" w:rsidP="00E3003D">
      <w:pPr>
        <w:ind w:left="-450"/>
        <w:jc w:val="both"/>
        <w:rPr>
          <w:sz w:val="22"/>
          <w:szCs w:val="22"/>
        </w:rPr>
      </w:pPr>
    </w:p>
    <w:p w14:paraId="0C3FD862" w14:textId="77777777" w:rsidR="00E3003D" w:rsidRPr="00F73545" w:rsidRDefault="00E3003D" w:rsidP="00E3003D">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0"/>
        <w:jc w:val="center"/>
        <w:textAlignment w:val="baseline"/>
        <w:rPr>
          <w:b/>
          <w:sz w:val="22"/>
          <w:szCs w:val="22"/>
        </w:rPr>
      </w:pPr>
      <w:r w:rsidRPr="00F73545">
        <w:rPr>
          <w:b/>
          <w:sz w:val="22"/>
          <w:szCs w:val="22"/>
        </w:rPr>
        <w:t>Sutarties kaina</w:t>
      </w:r>
    </w:p>
    <w:p w14:paraId="085CF05C" w14:textId="77777777" w:rsidR="00E3003D" w:rsidRPr="008F661D" w:rsidRDefault="00E3003D" w:rsidP="00E3003D">
      <w:pPr>
        <w:widowControl w:val="0"/>
        <w:rPr>
          <w:b/>
          <w:sz w:val="22"/>
          <w:szCs w:val="22"/>
        </w:rPr>
      </w:pPr>
    </w:p>
    <w:p w14:paraId="6AA180EB" w14:textId="1B6F0D20" w:rsidR="00AC61C4" w:rsidRPr="008F661D" w:rsidRDefault="00AC61C4" w:rsidP="00E3003D">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0"/>
        <w:jc w:val="both"/>
        <w:rPr>
          <w:sz w:val="22"/>
          <w:szCs w:val="22"/>
        </w:rPr>
      </w:pPr>
      <w:r w:rsidRPr="008F661D">
        <w:rPr>
          <w:sz w:val="22"/>
          <w:szCs w:val="22"/>
        </w:rPr>
        <w:t>Paslaugų t</w:t>
      </w:r>
      <w:r w:rsidR="00FB69E1">
        <w:rPr>
          <w:sz w:val="22"/>
          <w:szCs w:val="22"/>
        </w:rPr>
        <w:t>ei</w:t>
      </w:r>
      <w:r w:rsidRPr="008F661D">
        <w:rPr>
          <w:sz w:val="22"/>
          <w:szCs w:val="22"/>
        </w:rPr>
        <w:t>kėjas paslaugą Klientui teikia neatlygintinai. Jokie mokėjimai (komisiniai, paslaugų mokestis, išlaidų atly</w:t>
      </w:r>
      <w:r w:rsidR="008F661D">
        <w:rPr>
          <w:sz w:val="22"/>
          <w:szCs w:val="22"/>
        </w:rPr>
        <w:t>g</w:t>
      </w:r>
      <w:r w:rsidRPr="008F661D">
        <w:rPr>
          <w:sz w:val="22"/>
          <w:szCs w:val="22"/>
        </w:rPr>
        <w:t>inimas</w:t>
      </w:r>
      <w:r w:rsidR="008F661D">
        <w:rPr>
          <w:sz w:val="22"/>
          <w:szCs w:val="22"/>
        </w:rPr>
        <w:t>, kompensacijos</w:t>
      </w:r>
      <w:r w:rsidRPr="008F661D">
        <w:rPr>
          <w:sz w:val="22"/>
          <w:szCs w:val="22"/>
        </w:rPr>
        <w:t xml:space="preserve"> ir kt.) Kliento Paslaugų t</w:t>
      </w:r>
      <w:r w:rsidR="00FB69E1">
        <w:rPr>
          <w:sz w:val="22"/>
          <w:szCs w:val="22"/>
        </w:rPr>
        <w:t>ei</w:t>
      </w:r>
      <w:r w:rsidRPr="008F661D">
        <w:rPr>
          <w:sz w:val="22"/>
          <w:szCs w:val="22"/>
        </w:rPr>
        <w:t>kėjui nebus mokami.</w:t>
      </w:r>
    </w:p>
    <w:p w14:paraId="4F2ECB1A" w14:textId="07AE8479" w:rsidR="005D0D79" w:rsidRPr="00FB69E1" w:rsidRDefault="005D0D79" w:rsidP="005D0D79">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0"/>
        <w:jc w:val="both"/>
        <w:rPr>
          <w:sz w:val="22"/>
          <w:szCs w:val="22"/>
        </w:rPr>
      </w:pPr>
      <w:r w:rsidRPr="008F661D">
        <w:rPr>
          <w:sz w:val="22"/>
          <w:szCs w:val="22"/>
        </w:rPr>
        <w:t>Paslaugų t</w:t>
      </w:r>
      <w:r w:rsidR="00FB69E1">
        <w:rPr>
          <w:sz w:val="22"/>
          <w:szCs w:val="22"/>
        </w:rPr>
        <w:t>ei</w:t>
      </w:r>
      <w:r w:rsidRPr="008F661D">
        <w:rPr>
          <w:sz w:val="22"/>
          <w:szCs w:val="22"/>
        </w:rPr>
        <w:t>kėjas gauna atlygį už teikiamas Paslaugas renkant rinkliavą iš trečiųjų šalių. Maksimali sutarties kaina, kurią sumoka trečioji šalis</w:t>
      </w:r>
      <w:r w:rsidR="005003F4" w:rsidRPr="008F661D">
        <w:rPr>
          <w:sz w:val="22"/>
          <w:szCs w:val="22"/>
        </w:rPr>
        <w:t xml:space="preserve"> Paslaugų teikėjui yra:</w:t>
      </w:r>
      <w:r w:rsidRPr="008F661D">
        <w:rPr>
          <w:sz w:val="22"/>
          <w:szCs w:val="22"/>
        </w:rPr>
        <w:t xml:space="preserve"> </w:t>
      </w:r>
      <w:r w:rsidR="008F661D" w:rsidRPr="008F661D">
        <w:rPr>
          <w:sz w:val="22"/>
          <w:szCs w:val="22"/>
        </w:rPr>
        <w:t>[</w:t>
      </w:r>
      <w:r w:rsidRPr="008F661D">
        <w:rPr>
          <w:sz w:val="22"/>
          <w:szCs w:val="22"/>
        </w:rPr>
        <w:t xml:space="preserve">I – ai pirkimo objekto daliai </w:t>
      </w:r>
      <w:r w:rsidR="00592251">
        <w:rPr>
          <w:sz w:val="22"/>
          <w:szCs w:val="22"/>
        </w:rPr>
        <w:t>49</w:t>
      </w:r>
      <w:r w:rsidR="00CD1B92">
        <w:rPr>
          <w:sz w:val="22"/>
          <w:szCs w:val="22"/>
        </w:rPr>
        <w:t xml:space="preserve"> </w:t>
      </w:r>
      <w:r w:rsidR="00713A76">
        <w:rPr>
          <w:sz w:val="22"/>
          <w:szCs w:val="22"/>
        </w:rPr>
        <w:t>5</w:t>
      </w:r>
      <w:r w:rsidR="00C6723C">
        <w:rPr>
          <w:sz w:val="22"/>
          <w:szCs w:val="22"/>
        </w:rPr>
        <w:t>00</w:t>
      </w:r>
      <w:r w:rsidRPr="008F661D">
        <w:rPr>
          <w:sz w:val="22"/>
          <w:szCs w:val="22"/>
        </w:rPr>
        <w:t xml:space="preserve">,00 Eur be PVM/ II – ai pirkimo objekto daliai </w:t>
      </w:r>
      <w:r w:rsidR="00592251">
        <w:rPr>
          <w:sz w:val="22"/>
          <w:szCs w:val="22"/>
        </w:rPr>
        <w:t>1</w:t>
      </w:r>
      <w:r w:rsidR="00365A7C">
        <w:rPr>
          <w:sz w:val="22"/>
          <w:szCs w:val="22"/>
        </w:rPr>
        <w:t xml:space="preserve"> </w:t>
      </w:r>
      <w:r w:rsidR="00592251">
        <w:rPr>
          <w:sz w:val="22"/>
          <w:szCs w:val="22"/>
        </w:rPr>
        <w:t>300</w:t>
      </w:r>
      <w:r w:rsidRPr="008F661D">
        <w:rPr>
          <w:sz w:val="22"/>
          <w:szCs w:val="22"/>
        </w:rPr>
        <w:t xml:space="preserve">,00 Eur be PVM/ III – ai pirkimo objekto daliai </w:t>
      </w:r>
      <w:r w:rsidR="00592251">
        <w:rPr>
          <w:sz w:val="22"/>
          <w:szCs w:val="22"/>
        </w:rPr>
        <w:t>1</w:t>
      </w:r>
      <w:r w:rsidR="00365A7C">
        <w:rPr>
          <w:sz w:val="22"/>
          <w:szCs w:val="22"/>
        </w:rPr>
        <w:t xml:space="preserve"> </w:t>
      </w:r>
      <w:r w:rsidR="00592251">
        <w:rPr>
          <w:sz w:val="22"/>
          <w:szCs w:val="22"/>
        </w:rPr>
        <w:t>200</w:t>
      </w:r>
      <w:r w:rsidRPr="008F661D">
        <w:rPr>
          <w:sz w:val="22"/>
          <w:szCs w:val="22"/>
        </w:rPr>
        <w:t>,00 Eur be PVM</w:t>
      </w:r>
      <w:r w:rsidR="00644ABD">
        <w:rPr>
          <w:sz w:val="22"/>
          <w:szCs w:val="22"/>
        </w:rPr>
        <w:t>]</w:t>
      </w:r>
      <w:r w:rsidR="00274560">
        <w:rPr>
          <w:sz w:val="22"/>
          <w:szCs w:val="22"/>
        </w:rPr>
        <w:t xml:space="preserve">. </w:t>
      </w:r>
      <w:r w:rsidR="007821DC" w:rsidRPr="00FB69E1">
        <w:rPr>
          <w:sz w:val="22"/>
          <w:szCs w:val="22"/>
        </w:rPr>
        <w:t xml:space="preserve">Klientas neįsipareigoja užtikrinti </w:t>
      </w:r>
      <w:r w:rsidR="00FB69E1" w:rsidRPr="00FB69E1">
        <w:rPr>
          <w:sz w:val="22"/>
          <w:szCs w:val="22"/>
        </w:rPr>
        <w:t>P</w:t>
      </w:r>
      <w:r w:rsidR="007821DC" w:rsidRPr="00FB69E1">
        <w:rPr>
          <w:sz w:val="22"/>
          <w:szCs w:val="22"/>
        </w:rPr>
        <w:t>aslaugų t</w:t>
      </w:r>
      <w:r w:rsidR="00FB69E1" w:rsidRPr="00FB69E1">
        <w:rPr>
          <w:sz w:val="22"/>
          <w:szCs w:val="22"/>
        </w:rPr>
        <w:t>ei</w:t>
      </w:r>
      <w:r w:rsidR="007821DC" w:rsidRPr="00FB69E1">
        <w:rPr>
          <w:sz w:val="22"/>
          <w:szCs w:val="22"/>
        </w:rPr>
        <w:t xml:space="preserve">kėjo gaunamo atlygio sumos, kuri lygi sutarties kainai. </w:t>
      </w:r>
    </w:p>
    <w:p w14:paraId="707DBB35" w14:textId="392EFA87" w:rsidR="00E3003D" w:rsidRPr="005D0D79" w:rsidRDefault="00E3003D" w:rsidP="005D0D79">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0"/>
        <w:jc w:val="both"/>
        <w:rPr>
          <w:color w:val="388600"/>
          <w:sz w:val="22"/>
          <w:szCs w:val="22"/>
        </w:rPr>
      </w:pPr>
      <w:r w:rsidRPr="005D0D79">
        <w:rPr>
          <w:sz w:val="22"/>
          <w:szCs w:val="22"/>
        </w:rPr>
        <w:t xml:space="preserve">Sutarčiai taikoma fiksuoto įkainio kainodara: paslaugų kaina/ įkainiai nustatyti Vykdytojo pateikto pasiūlymo pagrindu. </w:t>
      </w:r>
      <w:r w:rsidRPr="009D3E8B">
        <w:rPr>
          <w:sz w:val="22"/>
          <w:szCs w:val="22"/>
        </w:rPr>
        <w:t>Sutarties įkainiai</w:t>
      </w:r>
      <w:r w:rsidR="009D3E8B" w:rsidRPr="009D3E8B">
        <w:rPr>
          <w:sz w:val="22"/>
          <w:szCs w:val="22"/>
        </w:rPr>
        <w:t xml:space="preserve"> </w:t>
      </w:r>
      <w:r w:rsidRPr="009D3E8B">
        <w:rPr>
          <w:sz w:val="22"/>
          <w:szCs w:val="22"/>
        </w:rPr>
        <w:t>nustatyt</w:t>
      </w:r>
      <w:r w:rsidR="009D3E8B" w:rsidRPr="009D3E8B">
        <w:rPr>
          <w:sz w:val="22"/>
          <w:szCs w:val="22"/>
        </w:rPr>
        <w:t>i</w:t>
      </w:r>
      <w:r w:rsidRPr="009D3E8B">
        <w:rPr>
          <w:sz w:val="22"/>
          <w:szCs w:val="22"/>
        </w:rPr>
        <w:t xml:space="preserve"> šios sutarties </w:t>
      </w:r>
      <w:r w:rsidR="009D3E8B" w:rsidRPr="009D3E8B">
        <w:rPr>
          <w:sz w:val="22"/>
          <w:szCs w:val="22"/>
        </w:rPr>
        <w:t>2</w:t>
      </w:r>
      <w:r w:rsidRPr="009D3E8B">
        <w:rPr>
          <w:sz w:val="22"/>
          <w:szCs w:val="22"/>
        </w:rPr>
        <w:t xml:space="preserve"> priede.</w:t>
      </w:r>
    </w:p>
    <w:p w14:paraId="354A1CA7" w14:textId="642B7D36" w:rsidR="00E3003D" w:rsidRPr="009A17FE" w:rsidRDefault="00E3003D" w:rsidP="00E3003D">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uppressAutoHyphens/>
        <w:ind w:left="0"/>
        <w:jc w:val="both"/>
        <w:rPr>
          <w:sz w:val="22"/>
          <w:szCs w:val="22"/>
        </w:rPr>
      </w:pPr>
      <w:r w:rsidRPr="009A17FE">
        <w:rPr>
          <w:sz w:val="22"/>
          <w:szCs w:val="22"/>
        </w:rPr>
        <w:t>Į Sutarties kainą</w:t>
      </w:r>
      <w:r w:rsidR="00EA53E1">
        <w:rPr>
          <w:sz w:val="22"/>
          <w:szCs w:val="22"/>
        </w:rPr>
        <w:t>/įkainis</w:t>
      </w:r>
      <w:r w:rsidRPr="009A17FE">
        <w:rPr>
          <w:sz w:val="22"/>
          <w:szCs w:val="22"/>
        </w:rPr>
        <w:t xml:space="preserve"> įeina visos išlaidos ir visi mokesčiai.</w:t>
      </w:r>
    </w:p>
    <w:p w14:paraId="773A02B0" w14:textId="77777777" w:rsidR="00E3003D" w:rsidRPr="009A17FE" w:rsidRDefault="00E3003D" w:rsidP="008A1F8D">
      <w:pPr>
        <w:widowControl w:val="0"/>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ind w:left="-426" w:firstLine="993"/>
        <w:jc w:val="both"/>
        <w:rPr>
          <w:sz w:val="22"/>
          <w:szCs w:val="22"/>
        </w:rPr>
      </w:pPr>
      <w:r w:rsidRPr="009A17FE">
        <w:rPr>
          <w:sz w:val="22"/>
          <w:szCs w:val="22"/>
        </w:rPr>
        <w:t xml:space="preserve">Sutarties kaina (su PVM) dėl pasikeitusių mokesčių bus perskaičiuojama tokia tvarka: </w:t>
      </w:r>
    </w:p>
    <w:p w14:paraId="078619D8" w14:textId="77777777" w:rsidR="00E3003D" w:rsidRPr="009A17FE" w:rsidRDefault="00E3003D" w:rsidP="008A1F8D">
      <w:pPr>
        <w:widowControl w:val="0"/>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ind w:left="-426" w:firstLine="993"/>
        <w:jc w:val="both"/>
        <w:rPr>
          <w:sz w:val="22"/>
          <w:szCs w:val="22"/>
        </w:rPr>
      </w:pPr>
      <w:r w:rsidRPr="009A17FE">
        <w:rPr>
          <w:sz w:val="22"/>
          <w:szCs w:val="22"/>
        </w:rPr>
        <w:t xml:space="preserve">Jeigu Sutarties galiojimo metu, pasikeitus Lietuvos Respublikos teisės aktams, pasikeistų Sutarties pasirašymo metu taikomas pridėtinės vertės mokesčio (toliau – PVM) tarifas, fiksuotas įkainis būtų perskaičiuojamas tokiu pat santykiu, kokiu pasikeičia PVM tarifas. </w:t>
      </w:r>
    </w:p>
    <w:p w14:paraId="3E9A2958" w14:textId="77777777" w:rsidR="00E3003D" w:rsidRPr="009A17FE" w:rsidRDefault="00E3003D" w:rsidP="008A1F8D">
      <w:pPr>
        <w:widowControl w:val="0"/>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ind w:left="-426" w:firstLine="993"/>
        <w:jc w:val="both"/>
        <w:rPr>
          <w:sz w:val="22"/>
          <w:szCs w:val="22"/>
        </w:rPr>
      </w:pPr>
      <w:r w:rsidRPr="009A17FE">
        <w:rPr>
          <w:sz w:val="22"/>
          <w:szCs w:val="22"/>
        </w:rPr>
        <w:t xml:space="preserve">Perskaičiavimas įforminamas Sutarties Šalių pasirašomu papildomu susitarimu, kuris tampa neatsiejama Sutarties dalimi. </w:t>
      </w:r>
    </w:p>
    <w:p w14:paraId="5CF90762" w14:textId="4558662E" w:rsidR="00E3003D" w:rsidRPr="00B20C9B" w:rsidRDefault="00E3003D" w:rsidP="00E3003D">
      <w:pPr>
        <w:widowControl w:val="0"/>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ind w:left="-426" w:firstLine="993"/>
        <w:jc w:val="both"/>
        <w:rPr>
          <w:sz w:val="22"/>
          <w:szCs w:val="22"/>
        </w:rPr>
      </w:pPr>
      <w:r w:rsidRPr="009A17FE">
        <w:rPr>
          <w:sz w:val="22"/>
          <w:szCs w:val="22"/>
        </w:rPr>
        <w:t>Perskaičiuotas įkainis taikomas už tas paslaugas, už kurias PVM sąskaita faktūra išrašoma po papildomo susitarimo įsigaliojimo. Dėl kitų mokesčių pasikeitimo, rinkos kainų pasikeitimo ar kitų priežasčių įkainis neperskaičiuojamas.</w:t>
      </w:r>
    </w:p>
    <w:p w14:paraId="0C9AAF7A" w14:textId="1935A32C" w:rsidR="00B20C9B" w:rsidRDefault="008E20C3" w:rsidP="007F7DD4">
      <w:pPr>
        <w:widowControl w:val="0"/>
        <w:tabs>
          <w:tab w:val="left" w:pos="360"/>
        </w:tabs>
        <w:ind w:left="-426" w:firstLine="993"/>
        <w:jc w:val="both"/>
        <w:rPr>
          <w:sz w:val="22"/>
          <w:szCs w:val="22"/>
        </w:rPr>
      </w:pPr>
      <w:r w:rsidRPr="00B20C9B">
        <w:rPr>
          <w:sz w:val="22"/>
          <w:szCs w:val="22"/>
        </w:rPr>
        <w:t xml:space="preserve">2.4.2. </w:t>
      </w:r>
      <w:r w:rsidR="00B20C9B" w:rsidRPr="00B20C9B">
        <w:rPr>
          <w:sz w:val="22"/>
          <w:szCs w:val="22"/>
        </w:rPr>
        <w:t>Sutarties įkainiai bus perskaičiuojami dėl kainų lygio pokyčio</w:t>
      </w:r>
      <w:r w:rsidR="00B20C9B">
        <w:rPr>
          <w:sz w:val="22"/>
          <w:szCs w:val="22"/>
        </w:rPr>
        <w:t>:</w:t>
      </w:r>
    </w:p>
    <w:p w14:paraId="1DA6955E" w14:textId="38754339" w:rsidR="008E20C3" w:rsidRPr="00B20C9B" w:rsidRDefault="00663A6C" w:rsidP="007F7DD4">
      <w:pPr>
        <w:widowControl w:val="0"/>
        <w:tabs>
          <w:tab w:val="left" w:pos="360"/>
        </w:tabs>
        <w:ind w:left="-426" w:firstLine="993"/>
        <w:jc w:val="both"/>
        <w:rPr>
          <w:sz w:val="22"/>
          <w:szCs w:val="22"/>
        </w:rPr>
      </w:pPr>
      <w:r>
        <w:rPr>
          <w:sz w:val="22"/>
          <w:szCs w:val="22"/>
        </w:rPr>
        <w:t>2.4.2.1.</w:t>
      </w:r>
      <w:r w:rsidR="00B20C9B">
        <w:rPr>
          <w:sz w:val="22"/>
          <w:szCs w:val="22"/>
        </w:rPr>
        <w:t xml:space="preserve"> </w:t>
      </w:r>
      <w:r w:rsidR="008E20C3" w:rsidRPr="00B20C9B">
        <w:rPr>
          <w:sz w:val="22"/>
          <w:szCs w:val="22"/>
        </w:rPr>
        <w:t>Bet kuri Sutarties šalis Sutarties galiojimo metu turi teisę inicijuoti Sutartyje numatytų įkainių perskaičiavimą (keitimą) ne anksčiau kaip po 6 (šešių) mėnesių nuo Sutarties sudarymo dienos (</w:t>
      </w:r>
      <w:r w:rsidR="008E20C3" w:rsidRPr="00B20C9B">
        <w:rPr>
          <w:i/>
          <w:iCs/>
          <w:sz w:val="22"/>
          <w:szCs w:val="22"/>
        </w:rPr>
        <w:t>jeigu perskaičiavimas jau buvo atliktas – nuo paskutinio perskaičiavimo pagal šį punktą dienos</w:t>
      </w:r>
      <w:r w:rsidR="008E20C3" w:rsidRPr="00B20C9B">
        <w:rPr>
          <w:sz w:val="22"/>
          <w:szCs w:val="22"/>
        </w:rPr>
        <w:t xml:space="preserve">), jeigu Vartojimo prekių ir paslaugų kainų pokytis (k), apskaičiuotas kaip nustatyta </w:t>
      </w:r>
      <w:r>
        <w:rPr>
          <w:sz w:val="22"/>
          <w:szCs w:val="22"/>
        </w:rPr>
        <w:t>2.4.2.4</w:t>
      </w:r>
      <w:r w:rsidR="008E20C3" w:rsidRPr="00B20C9B">
        <w:rPr>
          <w:sz w:val="22"/>
          <w:szCs w:val="22"/>
        </w:rPr>
        <w:t xml:space="preserve"> punkte, viršija 5 procentus</w:t>
      </w:r>
      <w:r w:rsidR="007F7DD4" w:rsidRPr="00B20C9B">
        <w:rPr>
          <w:sz w:val="22"/>
          <w:szCs w:val="22"/>
        </w:rPr>
        <w:t xml:space="preserve">. </w:t>
      </w:r>
      <w:r w:rsidR="008E20C3" w:rsidRPr="00B20C9B">
        <w:rPr>
          <w:sz w:val="22"/>
          <w:szCs w:val="22"/>
        </w:rPr>
        <w:t>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1ABCEA2D" w14:textId="07D13EA2" w:rsidR="008E20C3" w:rsidRPr="00B20C9B" w:rsidRDefault="008E20C3" w:rsidP="007F7DD4">
      <w:pPr>
        <w:ind w:firstLine="567"/>
        <w:jc w:val="both"/>
        <w:rPr>
          <w:rFonts w:cstheme="minorHAnsi"/>
          <w:sz w:val="22"/>
          <w:szCs w:val="22"/>
        </w:rPr>
      </w:pPr>
      <w:r w:rsidRPr="00B20C9B">
        <w:rPr>
          <w:rFonts w:cstheme="minorHAnsi"/>
          <w:sz w:val="22"/>
          <w:szCs w:val="22"/>
        </w:rPr>
        <w:lastRenderedPageBreak/>
        <w:t>2.</w:t>
      </w:r>
      <w:r w:rsidR="00663A6C">
        <w:rPr>
          <w:rFonts w:cstheme="minorHAnsi"/>
          <w:sz w:val="22"/>
          <w:szCs w:val="22"/>
        </w:rPr>
        <w:t>4.2.2.</w:t>
      </w:r>
      <w:r w:rsidRPr="00B20C9B">
        <w:rPr>
          <w:rFonts w:cstheme="minorHAnsi"/>
          <w:sz w:val="22"/>
          <w:szCs w:val="22"/>
        </w:rPr>
        <w:t xml:space="preserve"> Šalys privalo Susitarime nurodyti indekso reikšmę laikotarpio pradžioje ir jos nustatymo datą, indekso reikšmę laikotarpio pabaigoje ir jos nustatymo datą, kainų pokytį (k), perskaičiuotus įkainius, perskaičiuotą pradinės sutarties vertę.</w:t>
      </w:r>
    </w:p>
    <w:p w14:paraId="5C708E92" w14:textId="1BCE5A72" w:rsidR="008E20C3" w:rsidRPr="00B20C9B" w:rsidRDefault="00663A6C" w:rsidP="007F7DD4">
      <w:pPr>
        <w:ind w:firstLine="567"/>
        <w:jc w:val="both"/>
        <w:rPr>
          <w:rFonts w:cstheme="minorHAnsi"/>
          <w:sz w:val="22"/>
          <w:szCs w:val="22"/>
        </w:rPr>
      </w:pPr>
      <w:r>
        <w:rPr>
          <w:rFonts w:cstheme="minorHAnsi"/>
          <w:sz w:val="22"/>
          <w:szCs w:val="22"/>
        </w:rPr>
        <w:t>2.4.2.3</w:t>
      </w:r>
      <w:r w:rsidR="008E20C3" w:rsidRPr="00B20C9B">
        <w:rPr>
          <w:rFonts w:cstheme="minorHAnsi"/>
          <w:sz w:val="22"/>
          <w:szCs w:val="22"/>
        </w:rPr>
        <w:t>. Perskaičiuotieji įkainiai taikomi užsakymams, pateiktiems po to, kai Šalys sudaro susitarimą dėl įkainių perskaičiavimo.</w:t>
      </w:r>
    </w:p>
    <w:p w14:paraId="651A6927" w14:textId="05A0B4F5" w:rsidR="008E20C3" w:rsidRDefault="00663A6C" w:rsidP="007F7DD4">
      <w:pPr>
        <w:ind w:firstLine="709"/>
        <w:rPr>
          <w:rFonts w:cstheme="minorHAnsi"/>
          <w:sz w:val="22"/>
          <w:szCs w:val="22"/>
        </w:rPr>
      </w:pPr>
      <w:r>
        <w:rPr>
          <w:rFonts w:cstheme="minorHAnsi"/>
          <w:sz w:val="22"/>
          <w:szCs w:val="22"/>
        </w:rPr>
        <w:t>2.4.2.4.</w:t>
      </w:r>
      <w:r w:rsidR="008E20C3" w:rsidRPr="00B20C9B">
        <w:rPr>
          <w:rFonts w:cstheme="minorHAnsi"/>
          <w:sz w:val="22"/>
          <w:szCs w:val="22"/>
        </w:rPr>
        <w:t xml:space="preserve"> Nauji įkainiai apskaičiuojami pagal formulę:</w:t>
      </w:r>
    </w:p>
    <w:p w14:paraId="3F5CAF08" w14:textId="77777777" w:rsidR="00B20C9B" w:rsidRPr="00B20C9B" w:rsidRDefault="00B20C9B" w:rsidP="007F7DD4">
      <w:pPr>
        <w:ind w:firstLine="709"/>
        <w:rPr>
          <w:rFonts w:cstheme="minorHAnsi"/>
          <w:sz w:val="22"/>
          <w:szCs w:val="22"/>
        </w:rPr>
      </w:pPr>
    </w:p>
    <w:p w14:paraId="4140EF82" w14:textId="77777777" w:rsidR="008E20C3" w:rsidRPr="009F2766" w:rsidRDefault="00000000" w:rsidP="007F7DD4">
      <w:pPr>
        <w:jc w:val="center"/>
        <w:rPr>
          <w:rFonts w:cstheme="minorHAnsi"/>
          <w:i/>
        </w:rPr>
      </w:pP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Theme="minorEastAsia" w:hAnsi="Cambria Math" w:cstheme="minorHAnsi"/>
          </w:rPr>
          <m:t>a+</m:t>
        </m:r>
        <m:d>
          <m:dPr>
            <m:ctrlPr>
              <w:rPr>
                <w:rFonts w:ascii="Cambria Math" w:eastAsiaTheme="minorEastAsia" w:hAnsi="Cambria Math" w:cstheme="minorHAnsi"/>
                <w:i/>
                <w:lang w:val="en-US"/>
              </w:rPr>
            </m:ctrlPr>
          </m:dPr>
          <m:e>
            <m:f>
              <m:fPr>
                <m:ctrlPr>
                  <w:rPr>
                    <w:rFonts w:ascii="Cambria Math" w:eastAsiaTheme="minorEastAsia" w:hAnsi="Cambria Math" w:cstheme="minorHAnsi"/>
                    <w:i/>
                    <w:lang w:val="en-US"/>
                  </w:rPr>
                </m:ctrlPr>
              </m:fPr>
              <m:num>
                <m:r>
                  <w:rPr>
                    <w:rFonts w:ascii="Cambria Math" w:eastAsiaTheme="minorEastAsia" w:hAnsi="Cambria Math" w:cstheme="minorHAnsi"/>
                  </w:rPr>
                  <m:t>k</m:t>
                </m:r>
              </m:num>
              <m:den>
                <m:r>
                  <w:rPr>
                    <w:rFonts w:ascii="Cambria Math" w:eastAsiaTheme="minorEastAsia" w:hAnsi="Cambria Math" w:cstheme="minorHAnsi"/>
                  </w:rPr>
                  <m:t>100</m:t>
                </m:r>
              </m:den>
            </m:f>
            <m:r>
              <w:rPr>
                <w:rFonts w:ascii="Cambria Math" w:eastAsiaTheme="minorEastAsia" w:hAnsi="Cambria Math" w:cstheme="minorHAnsi"/>
              </w:rPr>
              <m:t>×a</m:t>
            </m:r>
          </m:e>
        </m:d>
      </m:oMath>
      <w:r w:rsidR="008E20C3" w:rsidRPr="009F2766">
        <w:rPr>
          <w:rFonts w:eastAsiaTheme="minorEastAsia" w:cstheme="minorHAnsi"/>
          <w:i/>
        </w:rPr>
        <w:t>, kur</w:t>
      </w:r>
    </w:p>
    <w:p w14:paraId="73312F1B" w14:textId="77777777" w:rsidR="008E20C3" w:rsidRPr="00B20C9B" w:rsidRDefault="008E20C3" w:rsidP="008E20C3">
      <w:pPr>
        <w:rPr>
          <w:rFonts w:cstheme="minorHAnsi"/>
          <w:sz w:val="22"/>
          <w:szCs w:val="22"/>
        </w:rPr>
      </w:pPr>
      <w:r w:rsidRPr="00B20C9B">
        <w:rPr>
          <w:rFonts w:cstheme="minorHAnsi"/>
          <w:sz w:val="22"/>
          <w:szCs w:val="22"/>
        </w:rPr>
        <w:t>a – įkainis (Eur be PVM)) (jei jis jau buvo perskaičiuotas, tai po paskutinio perskaičiavimo).</w:t>
      </w:r>
    </w:p>
    <w:p w14:paraId="40E919B1" w14:textId="77777777" w:rsidR="008E20C3" w:rsidRPr="00B20C9B" w:rsidRDefault="008E20C3" w:rsidP="008E20C3">
      <w:pPr>
        <w:rPr>
          <w:rFonts w:cstheme="minorHAnsi"/>
          <w:sz w:val="22"/>
          <w:szCs w:val="22"/>
        </w:rPr>
      </w:pPr>
      <w:r w:rsidRPr="00B20C9B">
        <w:rPr>
          <w:rFonts w:cstheme="minorHAnsi"/>
          <w:sz w:val="22"/>
          <w:szCs w:val="22"/>
        </w:rPr>
        <w:t>a</w:t>
      </w:r>
      <w:r w:rsidRPr="00B20C9B">
        <w:rPr>
          <w:rFonts w:cstheme="minorHAnsi"/>
          <w:sz w:val="22"/>
          <w:szCs w:val="22"/>
          <w:vertAlign w:val="subscript"/>
        </w:rPr>
        <w:t>1</w:t>
      </w:r>
      <w:r w:rsidRPr="00B20C9B">
        <w:rPr>
          <w:rFonts w:cstheme="minorHAnsi"/>
          <w:sz w:val="22"/>
          <w:szCs w:val="22"/>
        </w:rPr>
        <w:t xml:space="preserve"> – perskaičiuotas (pakeistas) įkainis (Eur be PVM)</w:t>
      </w:r>
    </w:p>
    <w:p w14:paraId="498B70F2" w14:textId="7C86A5B6" w:rsidR="008E20C3" w:rsidRDefault="008E20C3" w:rsidP="008E20C3">
      <w:pPr>
        <w:rPr>
          <w:rFonts w:cstheme="minorHAnsi"/>
          <w:sz w:val="22"/>
          <w:szCs w:val="22"/>
        </w:rPr>
      </w:pPr>
      <w:r w:rsidRPr="00B20C9B">
        <w:rPr>
          <w:rFonts w:cstheme="minorHAnsi"/>
          <w:sz w:val="22"/>
          <w:szCs w:val="22"/>
        </w:rPr>
        <w:t xml:space="preserve">k – Pagal vartotojų kainų indeksą </w:t>
      </w:r>
      <w:r w:rsidRPr="00663A6C">
        <w:rPr>
          <w:rFonts w:cstheme="minorHAnsi"/>
          <w:sz w:val="22"/>
          <w:szCs w:val="22"/>
        </w:rPr>
        <w:t>(</w:t>
      </w:r>
      <w:r w:rsidR="00B20C9B" w:rsidRPr="00663A6C">
        <w:rPr>
          <w:rFonts w:cstheme="minorHAnsi"/>
          <w:i/>
          <w:iCs/>
          <w:sz w:val="22"/>
          <w:szCs w:val="22"/>
        </w:rPr>
        <w:t>„</w:t>
      </w:r>
      <w:r w:rsidRPr="00663A6C">
        <w:rPr>
          <w:rFonts w:cstheme="minorHAnsi"/>
          <w:i/>
          <w:iCs/>
          <w:sz w:val="22"/>
          <w:szCs w:val="22"/>
        </w:rPr>
        <w:t>Vartojimo prekės ir paslaugos“</w:t>
      </w:r>
      <w:r w:rsidRPr="00663A6C">
        <w:rPr>
          <w:rFonts w:cstheme="minorHAnsi"/>
          <w:sz w:val="22"/>
          <w:szCs w:val="22"/>
        </w:rPr>
        <w:t xml:space="preserve">) </w:t>
      </w:r>
      <w:r w:rsidRPr="00B20C9B">
        <w:rPr>
          <w:rFonts w:cstheme="minorHAnsi"/>
          <w:sz w:val="22"/>
          <w:szCs w:val="22"/>
        </w:rPr>
        <w:t xml:space="preserve">apskaičiuotas Vartojimo prekių ir paslaugų  kainų pokytis (padidėjimas arba sumažėjimas) (%). „k“ reikšmė skaičiuojama pagal formulę: </w:t>
      </w:r>
    </w:p>
    <w:p w14:paraId="434C10D3" w14:textId="77777777" w:rsidR="00B20C9B" w:rsidRPr="00B20C9B" w:rsidRDefault="00B20C9B" w:rsidP="008E20C3">
      <w:pPr>
        <w:rPr>
          <w:rFonts w:cstheme="minorHAnsi"/>
          <w:sz w:val="22"/>
          <w:szCs w:val="22"/>
        </w:rPr>
      </w:pPr>
    </w:p>
    <w:p w14:paraId="0578BEFF" w14:textId="7EF9BB3C" w:rsidR="008E20C3" w:rsidRPr="009F2766" w:rsidRDefault="008E20C3" w:rsidP="00B20C9B">
      <w:pPr>
        <w:jc w:val="center"/>
        <w:rPr>
          <w:rFonts w:cstheme="minorHAnsi"/>
        </w:rPr>
      </w:pPr>
      <m:oMath>
        <m:r>
          <w:rPr>
            <w:rFonts w:ascii="Cambria Math" w:hAnsi="Cambria Math" w:cstheme="minorHAnsi"/>
          </w:rPr>
          <m:t>k =</m:t>
        </m:r>
        <m:f>
          <m:fPr>
            <m:ctrlPr>
              <w:rPr>
                <w:rFonts w:ascii="Cambria Math" w:eastAsiaTheme="minorEastAsia" w:hAnsi="Cambria Math" w:cstheme="minorHAnsi"/>
                <w:i/>
              </w:rPr>
            </m:ctrlPr>
          </m:fPr>
          <m:num>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9F2766">
        <w:rPr>
          <w:rFonts w:eastAsiaTheme="minorEastAsia" w:cstheme="minorHAnsi"/>
        </w:rPr>
        <w:t>, (proc.) kur</w:t>
      </w:r>
    </w:p>
    <w:p w14:paraId="0443F044" w14:textId="4B33E46B" w:rsidR="008E20C3" w:rsidRPr="00663A6C" w:rsidRDefault="008E20C3" w:rsidP="008E20C3">
      <w:pPr>
        <w:rPr>
          <w:rFonts w:cstheme="minorHAnsi"/>
          <w:sz w:val="22"/>
          <w:szCs w:val="22"/>
        </w:rPr>
      </w:pPr>
      <w:proofErr w:type="spellStart"/>
      <w:r w:rsidRPr="00663A6C">
        <w:rPr>
          <w:rFonts w:cstheme="minorHAnsi"/>
          <w:sz w:val="22"/>
          <w:szCs w:val="22"/>
        </w:rPr>
        <w:t>Ind</w:t>
      </w:r>
      <w:r w:rsidRPr="00663A6C">
        <w:rPr>
          <w:rFonts w:cstheme="minorHAnsi"/>
          <w:sz w:val="22"/>
          <w:szCs w:val="22"/>
          <w:vertAlign w:val="subscript"/>
        </w:rPr>
        <w:t>naujausias</w:t>
      </w:r>
      <w:proofErr w:type="spellEnd"/>
      <w:r w:rsidRPr="00663A6C">
        <w:rPr>
          <w:rFonts w:cstheme="minorHAnsi"/>
          <w:sz w:val="22"/>
          <w:szCs w:val="22"/>
        </w:rPr>
        <w:t xml:space="preserve"> – kreipimosi dėl kainos perskaičiavimo išsiuntimo kitai šaliai datą naujausias paskelbtas vartojimo prekių ir paslaugų indeksas (</w:t>
      </w:r>
      <w:r w:rsidR="00B20C9B" w:rsidRPr="00663A6C">
        <w:rPr>
          <w:rFonts w:cstheme="minorHAnsi"/>
          <w:i/>
          <w:iCs/>
          <w:sz w:val="22"/>
          <w:szCs w:val="22"/>
        </w:rPr>
        <w:t>„</w:t>
      </w:r>
      <w:r w:rsidRPr="00663A6C">
        <w:rPr>
          <w:rFonts w:cstheme="minorHAnsi"/>
          <w:i/>
          <w:iCs/>
          <w:sz w:val="22"/>
          <w:szCs w:val="22"/>
        </w:rPr>
        <w:t>Vartojimo prekės ir paslaugos“</w:t>
      </w:r>
      <w:r w:rsidR="00B20C9B" w:rsidRPr="00663A6C">
        <w:rPr>
          <w:rFonts w:cstheme="minorHAnsi"/>
          <w:i/>
          <w:iCs/>
          <w:sz w:val="22"/>
          <w:szCs w:val="22"/>
        </w:rPr>
        <w:t>).</w:t>
      </w:r>
    </w:p>
    <w:p w14:paraId="3D6519F3" w14:textId="40492568" w:rsidR="008E20C3" w:rsidRPr="00663A6C" w:rsidRDefault="008E20C3" w:rsidP="008E20C3">
      <w:pPr>
        <w:rPr>
          <w:rFonts w:cstheme="minorHAnsi"/>
          <w:sz w:val="22"/>
          <w:szCs w:val="22"/>
        </w:rPr>
      </w:pPr>
      <w:proofErr w:type="spellStart"/>
      <w:r w:rsidRPr="00663A6C">
        <w:rPr>
          <w:rFonts w:cstheme="minorHAnsi"/>
          <w:sz w:val="22"/>
          <w:szCs w:val="22"/>
        </w:rPr>
        <w:t>Ind</w:t>
      </w:r>
      <w:r w:rsidRPr="00663A6C">
        <w:rPr>
          <w:rFonts w:cstheme="minorHAnsi"/>
          <w:sz w:val="22"/>
          <w:szCs w:val="22"/>
          <w:vertAlign w:val="subscript"/>
        </w:rPr>
        <w:t>pradžia</w:t>
      </w:r>
      <w:proofErr w:type="spellEnd"/>
      <w:r w:rsidRPr="00663A6C">
        <w:rPr>
          <w:rFonts w:cstheme="minorHAnsi"/>
          <w:sz w:val="22"/>
          <w:szCs w:val="22"/>
        </w:rPr>
        <w:t xml:space="preserve"> – laikotarpio pradžios datos (mėnesio) vartojimo prekių ir paslaugų indeksas (</w:t>
      </w:r>
      <w:r w:rsidR="00B20C9B" w:rsidRPr="00663A6C">
        <w:rPr>
          <w:rFonts w:cstheme="minorHAnsi"/>
          <w:i/>
          <w:iCs/>
          <w:sz w:val="22"/>
          <w:szCs w:val="22"/>
        </w:rPr>
        <w:t>„</w:t>
      </w:r>
      <w:r w:rsidRPr="00663A6C">
        <w:rPr>
          <w:rFonts w:cstheme="minorHAnsi"/>
          <w:i/>
          <w:iCs/>
          <w:sz w:val="22"/>
          <w:szCs w:val="22"/>
        </w:rPr>
        <w:t>Vartojimo prekės ir paslaugos“</w:t>
      </w:r>
      <w:r w:rsidR="00B20C9B" w:rsidRPr="00663A6C">
        <w:rPr>
          <w:rFonts w:cstheme="minorHAnsi"/>
          <w:i/>
          <w:iCs/>
          <w:sz w:val="22"/>
          <w:szCs w:val="22"/>
        </w:rPr>
        <w:t xml:space="preserve">). </w:t>
      </w:r>
      <w:r w:rsidRPr="00663A6C">
        <w:rPr>
          <w:rFonts w:cstheme="minorHAnsi"/>
          <w:sz w:val="22"/>
          <w:szCs w:val="22"/>
        </w:rPr>
        <w:t>Pirmojo perskaičiavimo atveju laikotarpio pradžia (mėnuo) yra</w:t>
      </w:r>
      <w:r w:rsidR="00B20C9B" w:rsidRPr="00663A6C">
        <w:rPr>
          <w:rFonts w:cstheme="minorHAnsi"/>
          <w:sz w:val="22"/>
          <w:szCs w:val="22"/>
        </w:rPr>
        <w:t xml:space="preserve"> Sutarties sudarymo dienos</w:t>
      </w:r>
      <w:r w:rsidRPr="00663A6C">
        <w:rPr>
          <w:rFonts w:cstheme="minorHAnsi"/>
          <w:sz w:val="22"/>
          <w:szCs w:val="22"/>
        </w:rPr>
        <w:t xml:space="preserve"> mėnuo. Antrojo ir vėlesnių perskaičiavimų atveju laikotarpio pradžia (mėnuo) yra paskutinio perskaičiavimo metu naudotos paskelbto atitinkamo indekso reikšmės mėnuo. </w:t>
      </w:r>
    </w:p>
    <w:p w14:paraId="6AA1506C" w14:textId="20B98995" w:rsidR="008E20C3" w:rsidRPr="00663A6C" w:rsidRDefault="00663A6C" w:rsidP="00B20C9B">
      <w:pPr>
        <w:ind w:firstLine="709"/>
        <w:jc w:val="both"/>
        <w:rPr>
          <w:rFonts w:cstheme="minorHAnsi"/>
          <w:sz w:val="22"/>
          <w:szCs w:val="22"/>
        </w:rPr>
      </w:pPr>
      <w:r w:rsidRPr="00663A6C">
        <w:rPr>
          <w:rFonts w:cstheme="minorHAnsi"/>
          <w:sz w:val="22"/>
          <w:szCs w:val="22"/>
        </w:rPr>
        <w:t>2.4.2.</w:t>
      </w:r>
      <w:r w:rsidR="008E20C3" w:rsidRPr="00663A6C">
        <w:rPr>
          <w:rFonts w:cstheme="minorHAnsi"/>
          <w:sz w:val="22"/>
          <w:szCs w:val="22"/>
        </w:rPr>
        <w:t xml:space="preserve">5. Skaičiavimams indeksų reikšmės imamos </w:t>
      </w:r>
      <w:r w:rsidR="008E20C3" w:rsidRPr="00663A6C">
        <w:rPr>
          <w:rFonts w:cstheme="minorHAnsi"/>
          <w:b/>
          <w:bCs/>
          <w:sz w:val="22"/>
          <w:szCs w:val="22"/>
        </w:rPr>
        <w:t>keturių</w:t>
      </w:r>
      <w:r w:rsidR="008E20C3" w:rsidRPr="00663A6C">
        <w:rPr>
          <w:rFonts w:cstheme="minorHAnsi"/>
          <w:sz w:val="22"/>
          <w:szCs w:val="22"/>
        </w:rPr>
        <w:t xml:space="preserve"> skaitmenų po kablelio tikslumu. Apskaičiuotas pokytis (k) tolimesniems skaičiavimams naudojamas suapvalinus iki </w:t>
      </w:r>
      <w:r w:rsidR="008E20C3" w:rsidRPr="00663A6C">
        <w:rPr>
          <w:rFonts w:cstheme="minorHAnsi"/>
          <w:b/>
          <w:bCs/>
          <w:sz w:val="22"/>
          <w:szCs w:val="22"/>
        </w:rPr>
        <w:t>vieno</w:t>
      </w:r>
      <w:r w:rsidR="008E20C3" w:rsidRPr="00663A6C">
        <w:rPr>
          <w:rFonts w:cstheme="minorHAnsi"/>
          <w:sz w:val="22"/>
          <w:szCs w:val="22"/>
        </w:rPr>
        <w:t xml:space="preserve"> </w:t>
      </w:r>
      <w:r w:rsidR="008E20C3" w:rsidRPr="00663A6C">
        <w:rPr>
          <w:rFonts w:cstheme="minorHAnsi"/>
          <w:i/>
          <w:iCs/>
          <w:sz w:val="22"/>
          <w:szCs w:val="22"/>
        </w:rPr>
        <w:t xml:space="preserve">(Lietuvos Statistikos Departamentas pokyčius skelbia apvalindamas iki vieno skaitmens po kablelio) </w:t>
      </w:r>
      <w:r w:rsidR="008E20C3" w:rsidRPr="00663A6C">
        <w:rPr>
          <w:rFonts w:cstheme="minorHAnsi"/>
          <w:sz w:val="22"/>
          <w:szCs w:val="22"/>
        </w:rPr>
        <w:t xml:space="preserve">skaitmens po kablelio, o apskaičiuotas įkainis „a“ suapvalinamas iki </w:t>
      </w:r>
      <w:r w:rsidR="008E20C3" w:rsidRPr="00663A6C">
        <w:rPr>
          <w:rFonts w:cstheme="minorHAnsi"/>
          <w:b/>
          <w:bCs/>
          <w:sz w:val="22"/>
          <w:szCs w:val="22"/>
        </w:rPr>
        <w:t xml:space="preserve">dviejų </w:t>
      </w:r>
      <w:r w:rsidR="008E20C3" w:rsidRPr="00663A6C">
        <w:rPr>
          <w:rFonts w:cstheme="minorHAnsi"/>
          <w:i/>
          <w:iCs/>
          <w:sz w:val="22"/>
          <w:szCs w:val="22"/>
        </w:rPr>
        <w:t>(perkančioji organizacija įrašo tiek skaitmenų, kiek įkainiams nurodyti naudojama sudarytoje sutartyje)</w:t>
      </w:r>
      <w:r w:rsidR="008E20C3" w:rsidRPr="00663A6C">
        <w:rPr>
          <w:rFonts w:cstheme="minorHAnsi"/>
          <w:sz w:val="22"/>
          <w:szCs w:val="22"/>
        </w:rPr>
        <w:t xml:space="preserve"> skaitmenų po kablelio. </w:t>
      </w:r>
    </w:p>
    <w:p w14:paraId="49973492" w14:textId="590FF121" w:rsidR="008E20C3" w:rsidRDefault="00663A6C" w:rsidP="00663A6C">
      <w:pPr>
        <w:ind w:firstLine="709"/>
        <w:jc w:val="both"/>
        <w:rPr>
          <w:rFonts w:cstheme="minorHAnsi"/>
          <w:sz w:val="22"/>
          <w:szCs w:val="22"/>
        </w:rPr>
      </w:pPr>
      <w:r>
        <w:rPr>
          <w:rFonts w:cstheme="minorHAnsi"/>
          <w:sz w:val="22"/>
          <w:szCs w:val="22"/>
        </w:rPr>
        <w:t>2.4.2.</w:t>
      </w:r>
      <w:r w:rsidR="008E20C3" w:rsidRPr="00B20C9B">
        <w:rPr>
          <w:rFonts w:cstheme="minorHAnsi"/>
          <w:sz w:val="22"/>
          <w:szCs w:val="22"/>
        </w:rPr>
        <w:t xml:space="preserve">6. Vėlesnis kainų arba įkainių perskaičiavimas negali apimti laikotarpio, už kurį jau buvo atliktas perskaičiavimas. </w:t>
      </w:r>
    </w:p>
    <w:p w14:paraId="27EEC6A7" w14:textId="77777777" w:rsidR="008E20C3" w:rsidRPr="009A17FE" w:rsidRDefault="008E20C3" w:rsidP="00E3003D">
      <w:pPr>
        <w:widowControl w:val="0"/>
        <w:tabs>
          <w:tab w:val="left" w:pos="360"/>
        </w:tabs>
        <w:jc w:val="both"/>
        <w:rPr>
          <w:sz w:val="22"/>
          <w:szCs w:val="22"/>
        </w:rPr>
      </w:pPr>
    </w:p>
    <w:p w14:paraId="589D14D0" w14:textId="77777777" w:rsidR="00E3003D" w:rsidRPr="009A17FE" w:rsidRDefault="00E3003D" w:rsidP="00E3003D">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20"/>
          <w:tab w:val="left" w:pos="1069"/>
        </w:tabs>
        <w:suppressAutoHyphens/>
        <w:autoSpaceDN w:val="0"/>
        <w:ind w:left="0"/>
        <w:jc w:val="center"/>
        <w:textAlignment w:val="baseline"/>
        <w:rPr>
          <w:sz w:val="22"/>
          <w:szCs w:val="22"/>
        </w:rPr>
      </w:pPr>
      <w:r w:rsidRPr="009A17FE">
        <w:rPr>
          <w:b/>
          <w:sz w:val="22"/>
          <w:szCs w:val="22"/>
        </w:rPr>
        <w:t>Paslaugų teikimo terminai</w:t>
      </w:r>
    </w:p>
    <w:p w14:paraId="1D346414" w14:textId="77777777" w:rsidR="00E3003D" w:rsidRPr="009A17FE" w:rsidRDefault="00E3003D" w:rsidP="00E3003D">
      <w:pPr>
        <w:widowControl w:val="0"/>
        <w:rPr>
          <w:b/>
          <w:sz w:val="22"/>
          <w:szCs w:val="22"/>
        </w:rPr>
      </w:pPr>
    </w:p>
    <w:p w14:paraId="7DF0180C" w14:textId="59D26A2F" w:rsidR="00E3003D" w:rsidRPr="009A17FE" w:rsidRDefault="00D9400D" w:rsidP="00E3003D">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jc w:val="both"/>
        <w:textAlignment w:val="baseline"/>
        <w:rPr>
          <w:sz w:val="22"/>
          <w:szCs w:val="22"/>
        </w:rPr>
      </w:pPr>
      <w:r w:rsidRPr="00D9400D">
        <w:rPr>
          <w:sz w:val="22"/>
          <w:szCs w:val="22"/>
        </w:rPr>
        <w:t>Numatytos paslaugos pradedamos teikti nuo 2026-03-01. Paslaugų teikimo laikotarpis – 12 mėn., nuo paslaugų teikimo pradžios.</w:t>
      </w:r>
      <w:r>
        <w:t xml:space="preserve"> </w:t>
      </w:r>
      <w:r w:rsidR="000239FF">
        <w:rPr>
          <w:sz w:val="22"/>
          <w:szCs w:val="22"/>
        </w:rPr>
        <w:t>Paslaugos turi atitikti techninėje specifikacijoje nustatytus reikalavimus.</w:t>
      </w:r>
    </w:p>
    <w:p w14:paraId="7ED77AD1" w14:textId="77777777" w:rsidR="00E3003D" w:rsidRPr="009A17FE" w:rsidRDefault="00E3003D" w:rsidP="00E3003D">
      <w:pPr>
        <w:widowControl w:val="0"/>
        <w:tabs>
          <w:tab w:val="left" w:pos="1069"/>
        </w:tabs>
        <w:jc w:val="both"/>
        <w:rPr>
          <w:i/>
          <w:sz w:val="22"/>
          <w:szCs w:val="22"/>
        </w:rPr>
      </w:pPr>
    </w:p>
    <w:p w14:paraId="2B8FAAE0" w14:textId="77777777" w:rsidR="00E3003D" w:rsidRPr="009A17FE" w:rsidRDefault="00E3003D" w:rsidP="00E3003D">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0"/>
        <w:jc w:val="center"/>
        <w:textAlignment w:val="baseline"/>
        <w:rPr>
          <w:b/>
          <w:sz w:val="22"/>
          <w:szCs w:val="22"/>
        </w:rPr>
      </w:pPr>
      <w:r w:rsidRPr="009A17FE">
        <w:rPr>
          <w:b/>
          <w:sz w:val="22"/>
          <w:szCs w:val="22"/>
        </w:rPr>
        <w:t>Sutarties Šalių įsipareigojimai</w:t>
      </w:r>
    </w:p>
    <w:p w14:paraId="419B0C19" w14:textId="77777777" w:rsidR="00E3003D" w:rsidRPr="009A17FE" w:rsidRDefault="00E3003D" w:rsidP="00E3003D">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jc w:val="both"/>
        <w:textAlignment w:val="baseline"/>
        <w:rPr>
          <w:sz w:val="22"/>
          <w:szCs w:val="22"/>
        </w:rPr>
      </w:pPr>
      <w:r w:rsidRPr="009A17FE">
        <w:rPr>
          <w:sz w:val="22"/>
          <w:szCs w:val="22"/>
        </w:rPr>
        <w:t xml:space="preserve">Paslaugų teikėjas įsipareigoja: </w:t>
      </w:r>
    </w:p>
    <w:p w14:paraId="742BE1D0" w14:textId="77777777" w:rsidR="00E3003D" w:rsidRPr="009A17FE" w:rsidRDefault="00E3003D" w:rsidP="000938D2">
      <w:pPr>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0"/>
        </w:tabs>
        <w:suppressAutoHyphens/>
        <w:autoSpaceDN w:val="0"/>
        <w:ind w:left="0" w:firstLine="567"/>
        <w:jc w:val="both"/>
        <w:textAlignment w:val="baseline"/>
        <w:rPr>
          <w:sz w:val="22"/>
          <w:szCs w:val="22"/>
        </w:rPr>
      </w:pPr>
      <w:r w:rsidRPr="009A17FE">
        <w:rPr>
          <w:sz w:val="22"/>
          <w:szCs w:val="22"/>
        </w:rPr>
        <w:t>Sutartyje nustatytais terminais ir tvarka suteikti Klientui tinkamos kokybės paslaugas.</w:t>
      </w:r>
    </w:p>
    <w:p w14:paraId="5282D462" w14:textId="77777777" w:rsidR="00E3003D" w:rsidRPr="009A17FE" w:rsidRDefault="00E3003D" w:rsidP="000938D2">
      <w:pPr>
        <w:pStyle w:val="Sraopastraipa"/>
        <w:widowControl w:val="0"/>
        <w:numPr>
          <w:ilvl w:val="2"/>
          <w:numId w:val="1"/>
        </w:numPr>
        <w:tabs>
          <w:tab w:val="left" w:pos="1170"/>
          <w:tab w:val="left" w:pos="1260"/>
          <w:tab w:val="left" w:pos="1440"/>
          <w:tab w:val="left" w:pos="1620"/>
          <w:tab w:val="left" w:pos="3545"/>
        </w:tabs>
        <w:suppressAutoHyphens/>
        <w:autoSpaceDN w:val="0"/>
        <w:ind w:left="0" w:firstLine="567"/>
        <w:contextualSpacing w:val="0"/>
        <w:jc w:val="both"/>
        <w:textAlignment w:val="baseline"/>
        <w:rPr>
          <w:sz w:val="22"/>
          <w:szCs w:val="22"/>
        </w:rPr>
      </w:pPr>
      <w:r w:rsidRPr="009A17FE">
        <w:rPr>
          <w:sz w:val="22"/>
          <w:szCs w:val="22"/>
        </w:rPr>
        <w:t xml:space="preserve">Užtikrinti, kad </w:t>
      </w:r>
      <w:r w:rsidRPr="009A17FE">
        <w:rPr>
          <w:color w:val="000000"/>
          <w:sz w:val="22"/>
          <w:szCs w:val="22"/>
        </w:rPr>
        <w:t>Paslaugų teikėjas</w:t>
      </w:r>
      <w:r w:rsidRPr="009A17FE">
        <w:rPr>
          <w:sz w:val="22"/>
          <w:szCs w:val="22"/>
        </w:rPr>
        <w:t xml:space="preserve"> ir bet kurie asmenys, veikiantys jo vardu, yra gavę visus būtinus leidimus, kvalifikacijos pažymėjimus ar kitokius dokumentus, leidžiančius užsiimti šioje Sutartyje nustatyta veikla, kuri yra </w:t>
      </w:r>
      <w:r w:rsidRPr="009A17FE">
        <w:rPr>
          <w:color w:val="000000"/>
          <w:sz w:val="22"/>
          <w:szCs w:val="22"/>
        </w:rPr>
        <w:t>Paslaugų teikėjo</w:t>
      </w:r>
      <w:r w:rsidRPr="009A17FE">
        <w:rPr>
          <w:sz w:val="22"/>
          <w:szCs w:val="22"/>
        </w:rPr>
        <w:t xml:space="preserve"> sutartinių įsipareigojimų dalis. </w:t>
      </w:r>
    </w:p>
    <w:p w14:paraId="001A9C21" w14:textId="77777777" w:rsidR="00E3003D" w:rsidRPr="009A17FE" w:rsidRDefault="00E3003D" w:rsidP="000938D2">
      <w:pPr>
        <w:pStyle w:val="Sraopastraipa"/>
        <w:widowControl w:val="0"/>
        <w:numPr>
          <w:ilvl w:val="2"/>
          <w:numId w:val="1"/>
        </w:numPr>
        <w:tabs>
          <w:tab w:val="left" w:pos="1170"/>
          <w:tab w:val="left" w:pos="1260"/>
          <w:tab w:val="left" w:pos="1440"/>
          <w:tab w:val="left" w:pos="1620"/>
          <w:tab w:val="left" w:pos="3545"/>
        </w:tabs>
        <w:suppressAutoHyphens/>
        <w:autoSpaceDN w:val="0"/>
        <w:ind w:left="0" w:firstLine="567"/>
        <w:contextualSpacing w:val="0"/>
        <w:jc w:val="both"/>
        <w:textAlignment w:val="baseline"/>
        <w:rPr>
          <w:sz w:val="22"/>
          <w:szCs w:val="22"/>
        </w:rPr>
      </w:pPr>
      <w:r w:rsidRPr="009A17FE">
        <w:rPr>
          <w:sz w:val="22"/>
          <w:szCs w:val="22"/>
        </w:rPr>
        <w:t xml:space="preserve"> Nedelsiant raštu informuoti Klientą apie bet kurias aplinkybes, trukdančias ar galinčias sutrukdyti </w:t>
      </w:r>
      <w:r w:rsidRPr="009A17FE">
        <w:rPr>
          <w:color w:val="000000"/>
          <w:sz w:val="22"/>
          <w:szCs w:val="22"/>
        </w:rPr>
        <w:t>Paslaugų teikėjui</w:t>
      </w:r>
      <w:r w:rsidRPr="009A17FE">
        <w:rPr>
          <w:sz w:val="22"/>
          <w:szCs w:val="22"/>
        </w:rPr>
        <w:t xml:space="preserve"> suteikti paslaugas nustatytais terminais.</w:t>
      </w:r>
    </w:p>
    <w:p w14:paraId="17E46061" w14:textId="77777777" w:rsidR="00E3003D" w:rsidRPr="009A17FE" w:rsidRDefault="00E3003D" w:rsidP="000938D2">
      <w:pPr>
        <w:pStyle w:val="Sraopastraipa"/>
        <w:widowControl w:val="0"/>
        <w:numPr>
          <w:ilvl w:val="2"/>
          <w:numId w:val="1"/>
        </w:numPr>
        <w:tabs>
          <w:tab w:val="left" w:pos="1170"/>
          <w:tab w:val="left" w:pos="1260"/>
          <w:tab w:val="left" w:pos="1440"/>
          <w:tab w:val="left" w:pos="1620"/>
          <w:tab w:val="left" w:pos="3545"/>
        </w:tabs>
        <w:suppressAutoHyphens/>
        <w:autoSpaceDN w:val="0"/>
        <w:ind w:left="0" w:firstLine="567"/>
        <w:contextualSpacing w:val="0"/>
        <w:jc w:val="both"/>
        <w:textAlignment w:val="baseline"/>
        <w:rPr>
          <w:sz w:val="22"/>
          <w:szCs w:val="22"/>
        </w:rPr>
      </w:pPr>
      <w:r w:rsidRPr="009A17FE">
        <w:rPr>
          <w:sz w:val="22"/>
          <w:szCs w:val="22"/>
        </w:rPr>
        <w:t>Sutartį vykdys tik tokią teisę turintys asmenys.</w:t>
      </w:r>
    </w:p>
    <w:p w14:paraId="2F521A2B" w14:textId="77777777" w:rsidR="00E3003D" w:rsidRPr="009A17FE" w:rsidRDefault="00E3003D" w:rsidP="000938D2">
      <w:pPr>
        <w:pStyle w:val="Sraopastraipa"/>
        <w:widowControl w:val="0"/>
        <w:numPr>
          <w:ilvl w:val="2"/>
          <w:numId w:val="1"/>
        </w:numPr>
        <w:tabs>
          <w:tab w:val="left" w:pos="1170"/>
          <w:tab w:val="left" w:pos="1260"/>
          <w:tab w:val="left" w:pos="1440"/>
          <w:tab w:val="left" w:pos="1620"/>
          <w:tab w:val="left" w:pos="3545"/>
        </w:tabs>
        <w:suppressAutoHyphens/>
        <w:autoSpaceDN w:val="0"/>
        <w:ind w:left="0" w:firstLine="567"/>
        <w:contextualSpacing w:val="0"/>
        <w:jc w:val="both"/>
        <w:textAlignment w:val="baseline"/>
        <w:rPr>
          <w:sz w:val="22"/>
          <w:szCs w:val="22"/>
        </w:rPr>
      </w:pPr>
      <w:r w:rsidRPr="009A17FE">
        <w:rPr>
          <w:sz w:val="22"/>
          <w:szCs w:val="22"/>
        </w:rPr>
        <w:t xml:space="preserve">Atlyginti Klientui nuostolius, atsiradusius dėl </w:t>
      </w:r>
      <w:r w:rsidRPr="009A17FE">
        <w:rPr>
          <w:color w:val="000000"/>
          <w:sz w:val="22"/>
          <w:szCs w:val="22"/>
        </w:rPr>
        <w:t>Paslaugų teikėjo</w:t>
      </w:r>
      <w:r w:rsidRPr="009A17FE">
        <w:rPr>
          <w:sz w:val="22"/>
          <w:szCs w:val="22"/>
        </w:rPr>
        <w:t xml:space="preserve"> kaltės – dėl sutartinių įsipareigojimų nevykdymo.</w:t>
      </w:r>
    </w:p>
    <w:p w14:paraId="7BC2BCEA" w14:textId="77777777" w:rsidR="00E3003D" w:rsidRPr="009A17FE" w:rsidRDefault="00E3003D" w:rsidP="000938D2">
      <w:pPr>
        <w:widowControl w:val="0"/>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0"/>
          <w:tab w:val="left" w:pos="1260"/>
          <w:tab w:val="left" w:pos="1440"/>
          <w:tab w:val="left" w:pos="1620"/>
          <w:tab w:val="left" w:pos="1843"/>
          <w:tab w:val="left" w:pos="3545"/>
        </w:tabs>
        <w:suppressAutoHyphens/>
        <w:autoSpaceDN w:val="0"/>
        <w:ind w:left="0" w:firstLine="567"/>
        <w:jc w:val="both"/>
        <w:textAlignment w:val="baseline"/>
        <w:rPr>
          <w:sz w:val="22"/>
          <w:szCs w:val="22"/>
        </w:rPr>
      </w:pPr>
      <w:r w:rsidRPr="009A17FE">
        <w:rPr>
          <w:sz w:val="22"/>
          <w:szCs w:val="22"/>
        </w:rPr>
        <w:t>Tinkamai vykdyti kitus įsipareigojimus, numatytus pirkimo sąlygose, Sutartyje ir galiojančiuose teisės aktuose.</w:t>
      </w:r>
    </w:p>
    <w:p w14:paraId="78D6527E" w14:textId="77777777" w:rsidR="00E3003D" w:rsidRPr="009A17FE" w:rsidRDefault="00E3003D" w:rsidP="000938D2">
      <w:pPr>
        <w:widowControl w:val="0"/>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0"/>
          <w:tab w:val="left" w:pos="1260"/>
          <w:tab w:val="left" w:pos="1440"/>
          <w:tab w:val="left" w:pos="1620"/>
          <w:tab w:val="left" w:pos="1843"/>
          <w:tab w:val="left" w:pos="3545"/>
        </w:tabs>
        <w:suppressAutoHyphens/>
        <w:autoSpaceDN w:val="0"/>
        <w:ind w:left="0" w:firstLine="567"/>
        <w:jc w:val="both"/>
        <w:textAlignment w:val="baseline"/>
        <w:rPr>
          <w:sz w:val="22"/>
          <w:szCs w:val="22"/>
        </w:rPr>
      </w:pPr>
      <w:r w:rsidRPr="009A17FE">
        <w:rPr>
          <w:sz w:val="22"/>
          <w:szCs w:val="22"/>
        </w:rPr>
        <w:t xml:space="preserve"> Neperleisti šia Sutartimi prisiimtų įsipareigojimų trečioms šalims be išankstinio Kliento sutikimo.</w:t>
      </w:r>
    </w:p>
    <w:p w14:paraId="5127A4C8" w14:textId="77777777" w:rsidR="00E3003D" w:rsidRPr="00851445" w:rsidRDefault="00E3003D" w:rsidP="000938D2">
      <w:pPr>
        <w:widowControl w:val="0"/>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0"/>
          <w:tab w:val="left" w:pos="1260"/>
          <w:tab w:val="left" w:pos="1440"/>
          <w:tab w:val="left" w:pos="1620"/>
          <w:tab w:val="left" w:pos="1843"/>
          <w:tab w:val="left" w:pos="3545"/>
        </w:tabs>
        <w:suppressAutoHyphens/>
        <w:autoSpaceDN w:val="0"/>
        <w:ind w:left="0" w:firstLine="567"/>
        <w:jc w:val="both"/>
        <w:textAlignment w:val="baseline"/>
        <w:rPr>
          <w:sz w:val="22"/>
          <w:szCs w:val="22"/>
        </w:rPr>
      </w:pPr>
      <w:r w:rsidRPr="00851445">
        <w:rPr>
          <w:sz w:val="22"/>
          <w:szCs w:val="22"/>
        </w:rPr>
        <w:t xml:space="preserve">Paslaugų teikėjas patvirtina, kad jis atitinka Europos Parlamento ir Tarybos Reglamento (ES) 2016/679 reikalavimus, numatytus duomenų tvarkytojams ir valdytojams. Taip pat Paslaugų teikėjas įsipareigoja užtikrinti visišką konfidencialumą, tvarkydamas Kliento duomenis. </w:t>
      </w:r>
    </w:p>
    <w:p w14:paraId="2F135088" w14:textId="2076443E" w:rsidR="00E3003D" w:rsidRPr="00CA0A93" w:rsidRDefault="00E3003D" w:rsidP="00CA0A93">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0"/>
          <w:tab w:val="left" w:pos="540"/>
        </w:tabs>
        <w:suppressAutoHyphens/>
        <w:autoSpaceDN w:val="0"/>
        <w:ind w:left="0" w:hanging="426"/>
        <w:jc w:val="both"/>
        <w:textAlignment w:val="baseline"/>
        <w:rPr>
          <w:sz w:val="22"/>
          <w:szCs w:val="22"/>
        </w:rPr>
      </w:pPr>
      <w:r w:rsidRPr="00851445">
        <w:rPr>
          <w:sz w:val="22"/>
          <w:szCs w:val="22"/>
        </w:rPr>
        <w:t>Klientas:</w:t>
      </w:r>
    </w:p>
    <w:p w14:paraId="13053E10" w14:textId="77777777" w:rsidR="00E3003D" w:rsidRPr="009A17FE" w:rsidRDefault="00E3003D" w:rsidP="000938D2">
      <w:pPr>
        <w:pStyle w:val="Sraopastraipa"/>
        <w:widowControl w:val="0"/>
        <w:numPr>
          <w:ilvl w:val="2"/>
          <w:numId w:val="1"/>
        </w:numPr>
        <w:tabs>
          <w:tab w:val="left" w:pos="1080"/>
          <w:tab w:val="left" w:pos="1170"/>
          <w:tab w:val="left" w:pos="1418"/>
          <w:tab w:val="left" w:pos="1560"/>
          <w:tab w:val="left" w:pos="3545"/>
        </w:tabs>
        <w:suppressAutoHyphens/>
        <w:autoSpaceDN w:val="0"/>
        <w:ind w:left="0" w:firstLine="567"/>
        <w:contextualSpacing w:val="0"/>
        <w:jc w:val="both"/>
        <w:textAlignment w:val="baseline"/>
        <w:rPr>
          <w:sz w:val="22"/>
          <w:szCs w:val="22"/>
        </w:rPr>
      </w:pPr>
      <w:r w:rsidRPr="009A17FE">
        <w:rPr>
          <w:sz w:val="22"/>
          <w:szCs w:val="22"/>
        </w:rPr>
        <w:lastRenderedPageBreak/>
        <w:t>turi teisę pareikšti pastabas dėl paslaugų teikimo;</w:t>
      </w:r>
    </w:p>
    <w:p w14:paraId="4B2A9852" w14:textId="77777777" w:rsidR="00E3003D" w:rsidRPr="009A17FE" w:rsidRDefault="00E3003D" w:rsidP="000938D2">
      <w:pPr>
        <w:pStyle w:val="Sraopastraipa"/>
        <w:widowControl w:val="0"/>
        <w:numPr>
          <w:ilvl w:val="2"/>
          <w:numId w:val="1"/>
        </w:numPr>
        <w:tabs>
          <w:tab w:val="left" w:pos="1080"/>
          <w:tab w:val="left" w:pos="1170"/>
          <w:tab w:val="left" w:pos="1418"/>
          <w:tab w:val="left" w:pos="1560"/>
          <w:tab w:val="left" w:pos="3545"/>
        </w:tabs>
        <w:suppressAutoHyphens/>
        <w:autoSpaceDN w:val="0"/>
        <w:ind w:left="0" w:firstLine="567"/>
        <w:contextualSpacing w:val="0"/>
        <w:jc w:val="both"/>
        <w:textAlignment w:val="baseline"/>
        <w:rPr>
          <w:sz w:val="22"/>
          <w:szCs w:val="22"/>
        </w:rPr>
      </w:pPr>
      <w:r w:rsidRPr="009A17FE">
        <w:rPr>
          <w:sz w:val="22"/>
          <w:szCs w:val="22"/>
        </w:rPr>
        <w:t>turi teisę nepriimti netinkamai suteiktų paslaugų.</w:t>
      </w:r>
    </w:p>
    <w:p w14:paraId="3C225795" w14:textId="77777777" w:rsidR="00E3003D" w:rsidRPr="009A17FE" w:rsidRDefault="00E3003D" w:rsidP="00E3003D">
      <w:pPr>
        <w:jc w:val="both"/>
        <w:rPr>
          <w:sz w:val="22"/>
          <w:szCs w:val="22"/>
        </w:rPr>
      </w:pPr>
    </w:p>
    <w:p w14:paraId="0C86C826" w14:textId="77777777" w:rsidR="00E3003D" w:rsidRPr="009A17FE" w:rsidRDefault="00E3003D" w:rsidP="00E3003D">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0"/>
        <w:jc w:val="center"/>
        <w:textAlignment w:val="baseline"/>
        <w:rPr>
          <w:b/>
          <w:sz w:val="22"/>
          <w:szCs w:val="22"/>
        </w:rPr>
      </w:pPr>
      <w:r w:rsidRPr="009A17FE">
        <w:rPr>
          <w:b/>
          <w:sz w:val="22"/>
          <w:szCs w:val="22"/>
        </w:rPr>
        <w:t>Atsiskaitymo tvarka</w:t>
      </w:r>
    </w:p>
    <w:p w14:paraId="29B90531" w14:textId="77777777" w:rsidR="00E3003D" w:rsidRPr="009A17FE" w:rsidRDefault="00E3003D" w:rsidP="005A1342">
      <w:pPr>
        <w:widowControl w:val="0"/>
        <w:jc w:val="both"/>
        <w:rPr>
          <w:b/>
          <w:sz w:val="22"/>
          <w:szCs w:val="22"/>
        </w:rPr>
      </w:pPr>
    </w:p>
    <w:p w14:paraId="1A86E512" w14:textId="104B824F" w:rsidR="005A1342" w:rsidRPr="00BF4CC6" w:rsidRDefault="005A1342" w:rsidP="005A1342">
      <w:pPr>
        <w:pStyle w:val="Sraopastraipa"/>
        <w:numPr>
          <w:ilvl w:val="1"/>
          <w:numId w:val="1"/>
        </w:numPr>
        <w:ind w:left="0" w:hanging="426"/>
        <w:jc w:val="both"/>
        <w:rPr>
          <w:sz w:val="22"/>
          <w:szCs w:val="22"/>
        </w:rPr>
      </w:pPr>
      <w:r w:rsidRPr="00BF4CC6">
        <w:rPr>
          <w:sz w:val="22"/>
          <w:szCs w:val="22"/>
        </w:rPr>
        <w:t xml:space="preserve">Ataskaitinis periodas – praėjęs kalendorinis mėnesis arba kitas šalių pasirašytinai suderintas trumpesnis laikotarpis ne trumpesnis kaip 1 (viena) kalendorinė diena. </w:t>
      </w:r>
    </w:p>
    <w:p w14:paraId="01F17638" w14:textId="4B261CB6" w:rsidR="00E3003D" w:rsidRPr="009A17FE" w:rsidRDefault="00E3003D" w:rsidP="00E3003D">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30"/>
        </w:tabs>
        <w:ind w:left="0"/>
        <w:jc w:val="both"/>
        <w:rPr>
          <w:sz w:val="22"/>
          <w:szCs w:val="22"/>
        </w:rPr>
      </w:pPr>
      <w:r w:rsidRPr="009A17FE">
        <w:rPr>
          <w:sz w:val="22"/>
          <w:szCs w:val="22"/>
        </w:rPr>
        <w:t>Paslaugų teikėjas turi</w:t>
      </w:r>
      <w:r w:rsidR="005E6B0D">
        <w:rPr>
          <w:sz w:val="22"/>
          <w:szCs w:val="22"/>
        </w:rPr>
        <w:t xml:space="preserve"> su Klientu suderintu</w:t>
      </w:r>
      <w:r w:rsidRPr="009A17FE">
        <w:rPr>
          <w:sz w:val="22"/>
          <w:szCs w:val="22"/>
        </w:rPr>
        <w:t xml:space="preserve"> el. paštu ar kitu šalių suderintu būdu pateikti Klientui ataskaitą (ataskaitos for</w:t>
      </w:r>
      <w:r>
        <w:rPr>
          <w:sz w:val="22"/>
          <w:szCs w:val="22"/>
        </w:rPr>
        <w:t xml:space="preserve">ma pridėta prie šios Sutarties, </w:t>
      </w:r>
      <w:r w:rsidRPr="005E6B0D">
        <w:rPr>
          <w:sz w:val="22"/>
          <w:szCs w:val="22"/>
        </w:rPr>
        <w:t xml:space="preserve">Priedas Nr. </w:t>
      </w:r>
      <w:r w:rsidR="005E6B0D" w:rsidRPr="005E6B0D">
        <w:rPr>
          <w:sz w:val="22"/>
          <w:szCs w:val="22"/>
        </w:rPr>
        <w:t>4</w:t>
      </w:r>
      <w:r w:rsidRPr="009A17FE">
        <w:rPr>
          <w:sz w:val="22"/>
          <w:szCs w:val="22"/>
        </w:rPr>
        <w:t xml:space="preserve">) už Ataskaitinį periodą ne vėliau kaip per 3 (tris) darbo dienas po Ataskaitinio periodo pabaigos (jeigu tai ne darbo diena – iki pirmos po jo einančios darbo dienos). Ataskaitoje nurodoma per Ataskaitinį periodą surinkta visa rinkliavos suma, Paslaugų teikėjui priklausanti Paslaugos mokesčio suma ir kita šalių suderinta informacija. Gavęs ataskaitą Klientas ne vėliau kaip per 3 (tris) darbo dienas po Ataskaitinio periodo pabaigos (jeigu tai ne darbo diena – iki pirmos po jo einančios darbo dienos) turi įvertinti Paslaugų teikėjo pateiktą ataskaitą ir pateikti pastabas pateiktai ataskaitai arba ją patvirtinti, grąžindamas Kliento įgalioto asmens pasirašytą ataskaitos egzempliorių Paslaugų teikėjui. </w:t>
      </w:r>
    </w:p>
    <w:p w14:paraId="65E542A1" w14:textId="2BB7A452" w:rsidR="00E3003D" w:rsidRPr="00EE7A3C" w:rsidRDefault="00E3003D" w:rsidP="00E3003D">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30"/>
        </w:tabs>
        <w:ind w:left="0"/>
        <w:jc w:val="both"/>
        <w:rPr>
          <w:sz w:val="22"/>
          <w:szCs w:val="22"/>
        </w:rPr>
      </w:pPr>
      <w:r w:rsidRPr="00EE7A3C">
        <w:rPr>
          <w:sz w:val="22"/>
          <w:szCs w:val="22"/>
        </w:rPr>
        <w:t xml:space="preserve">Paslaugų teikėjas turi užtikrinti ataskaitoje nurodytos visos rinkliavos sumos pervedimą (sumokėjimą) </w:t>
      </w:r>
      <w:r w:rsidR="005A1342" w:rsidRPr="00EE7A3C">
        <w:rPr>
          <w:sz w:val="22"/>
          <w:szCs w:val="22"/>
        </w:rPr>
        <w:t xml:space="preserve">su Klientu suderintą </w:t>
      </w:r>
      <w:r w:rsidRPr="00EE7A3C">
        <w:rPr>
          <w:sz w:val="22"/>
          <w:szCs w:val="22"/>
        </w:rPr>
        <w:t xml:space="preserve">banko sąskaitą (įmokos pavadinimas: vietinės rinkliavos) ne vėliau kaip iki 15 (penkioliktos) mėnesio dienos (taikoma, jei Ataskaitinis periodas yra kalendorinis mėnesis) arba ne vėliau kaip kitą darbo dieną po Ataskaitinio periodo pabaigos (taikoma, jei Ataskaitinis periodas yra trumpesnis nei kalendorinis mėnesis). </w:t>
      </w:r>
    </w:p>
    <w:p w14:paraId="445D40DD" w14:textId="40C3956D" w:rsidR="002142FD" w:rsidRPr="002142FD" w:rsidRDefault="00E3003D" w:rsidP="002142FD">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1069"/>
          <w:tab w:val="left" w:pos="7230"/>
        </w:tabs>
        <w:suppressAutoHyphens/>
        <w:ind w:left="0"/>
        <w:jc w:val="both"/>
        <w:rPr>
          <w:color w:val="FF0000"/>
          <w:sz w:val="22"/>
          <w:szCs w:val="22"/>
        </w:rPr>
      </w:pPr>
      <w:r w:rsidRPr="00EE7A3C">
        <w:rPr>
          <w:sz w:val="22"/>
          <w:szCs w:val="22"/>
        </w:rPr>
        <w:t>Paslaugų teikėjas be jokių išlygų privalo pervesti Klientui visą sumą</w:t>
      </w:r>
      <w:r w:rsidR="00EE7A3C">
        <w:rPr>
          <w:sz w:val="22"/>
          <w:szCs w:val="22"/>
        </w:rPr>
        <w:t xml:space="preserve"> </w:t>
      </w:r>
      <w:r w:rsidRPr="00EE7A3C">
        <w:rPr>
          <w:sz w:val="22"/>
          <w:szCs w:val="22"/>
        </w:rPr>
        <w:t>pagal šią Sutartį surinktą už transporto priemonių statymą vietine rinkliava apmokestintose vietose</w:t>
      </w:r>
      <w:r w:rsidR="00950D1D" w:rsidRPr="00EE7A3C">
        <w:rPr>
          <w:sz w:val="22"/>
          <w:szCs w:val="22"/>
        </w:rPr>
        <w:t>.</w:t>
      </w:r>
      <w:r w:rsidRPr="00EE7A3C">
        <w:rPr>
          <w:sz w:val="22"/>
          <w:szCs w:val="22"/>
        </w:rPr>
        <w:t xml:space="preserve"> </w:t>
      </w:r>
      <w:r w:rsidR="00511A6D" w:rsidRPr="00EB76C0">
        <w:rPr>
          <w:sz w:val="22"/>
          <w:szCs w:val="22"/>
        </w:rPr>
        <w:t>Paslaugos teikėjas surinktą rinkliavą perveda į b</w:t>
      </w:r>
      <w:r w:rsidR="00947BF3" w:rsidRPr="00EB76C0">
        <w:rPr>
          <w:sz w:val="22"/>
          <w:szCs w:val="22"/>
        </w:rPr>
        <w:t>anko sąskait</w:t>
      </w:r>
      <w:r w:rsidR="00511A6D" w:rsidRPr="00EB76C0">
        <w:rPr>
          <w:sz w:val="22"/>
          <w:szCs w:val="22"/>
        </w:rPr>
        <w:t>ą LT79 7300 0101 7606 7699 (Bankas – „Swedbank” AB, BIC: HABALT22).</w:t>
      </w:r>
    </w:p>
    <w:p w14:paraId="4F9F73A4" w14:textId="77777777" w:rsidR="00E3003D" w:rsidRPr="009A17FE" w:rsidRDefault="00E3003D" w:rsidP="00E3003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230"/>
        </w:tabs>
        <w:suppressAutoHyphens/>
        <w:jc w:val="both"/>
        <w:rPr>
          <w:sz w:val="22"/>
          <w:szCs w:val="22"/>
        </w:rPr>
      </w:pPr>
    </w:p>
    <w:p w14:paraId="43AB5358" w14:textId="4FB6A83A" w:rsidR="003C73E2" w:rsidRPr="003C73E2" w:rsidRDefault="003C73E2" w:rsidP="003C73E2">
      <w:pPr>
        <w:pStyle w:val="Sraopastraipa"/>
        <w:numPr>
          <w:ilvl w:val="0"/>
          <w:numId w:val="1"/>
        </w:numPr>
        <w:jc w:val="center"/>
        <w:rPr>
          <w:b/>
          <w:sz w:val="22"/>
          <w:szCs w:val="22"/>
        </w:rPr>
      </w:pPr>
      <w:r w:rsidRPr="003C73E2">
        <w:rPr>
          <w:b/>
          <w:sz w:val="22"/>
          <w:szCs w:val="22"/>
        </w:rPr>
        <w:t>Sutarties įvykdymo užtikrinimas</w:t>
      </w:r>
    </w:p>
    <w:p w14:paraId="1EA93D19" w14:textId="77777777" w:rsidR="003C73E2" w:rsidRPr="009A17FE" w:rsidRDefault="003C73E2" w:rsidP="003C73E2">
      <w:pPr>
        <w:pStyle w:val="Sraopastraipa"/>
        <w:ind w:left="1069"/>
        <w:rPr>
          <w:b/>
          <w:sz w:val="22"/>
          <w:szCs w:val="22"/>
        </w:rPr>
      </w:pPr>
    </w:p>
    <w:tbl>
      <w:tblPr>
        <w:tblW w:w="10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0"/>
        <w:gridCol w:w="2126"/>
        <w:gridCol w:w="2268"/>
        <w:gridCol w:w="3312"/>
      </w:tblGrid>
      <w:tr w:rsidR="003C73E2" w:rsidRPr="009A17FE" w14:paraId="4AD715CB" w14:textId="77777777" w:rsidTr="003C73E2">
        <w:trPr>
          <w:trHeight w:val="813"/>
        </w:trPr>
        <w:tc>
          <w:tcPr>
            <w:tcW w:w="2440" w:type="dxa"/>
            <w:tcBorders>
              <w:top w:val="single" w:sz="4" w:space="0" w:color="auto"/>
              <w:left w:val="single" w:sz="4" w:space="0" w:color="auto"/>
              <w:bottom w:val="single" w:sz="4" w:space="0" w:color="auto"/>
              <w:right w:val="single" w:sz="4" w:space="0" w:color="auto"/>
            </w:tcBorders>
            <w:hideMark/>
          </w:tcPr>
          <w:p w14:paraId="5D99B1A9" w14:textId="77777777" w:rsidR="003C73E2" w:rsidRPr="009A17FE" w:rsidRDefault="003C73E2" w:rsidP="00D22E8D">
            <w:pPr>
              <w:jc w:val="center"/>
              <w:rPr>
                <w:b/>
                <w:sz w:val="22"/>
                <w:szCs w:val="22"/>
                <w:lang w:eastAsia="lt-LT"/>
              </w:rPr>
            </w:pPr>
            <w:r w:rsidRPr="009A17FE">
              <w:rPr>
                <w:b/>
                <w:sz w:val="22"/>
                <w:szCs w:val="22"/>
                <w:lang w:eastAsia="lt-LT"/>
              </w:rPr>
              <w:t>Sutarties įvykdymo užtikrinimo būdai</w:t>
            </w:r>
          </w:p>
        </w:tc>
        <w:tc>
          <w:tcPr>
            <w:tcW w:w="2126" w:type="dxa"/>
            <w:tcBorders>
              <w:top w:val="single" w:sz="4" w:space="0" w:color="auto"/>
              <w:left w:val="single" w:sz="4" w:space="0" w:color="auto"/>
              <w:bottom w:val="single" w:sz="4" w:space="0" w:color="auto"/>
              <w:right w:val="single" w:sz="4" w:space="0" w:color="auto"/>
            </w:tcBorders>
            <w:hideMark/>
          </w:tcPr>
          <w:p w14:paraId="6C418878" w14:textId="77777777" w:rsidR="003C73E2" w:rsidRPr="009A17FE" w:rsidRDefault="003C73E2" w:rsidP="00D22E8D">
            <w:pPr>
              <w:jc w:val="center"/>
              <w:rPr>
                <w:b/>
                <w:sz w:val="22"/>
                <w:szCs w:val="22"/>
                <w:lang w:eastAsia="lt-LT"/>
              </w:rPr>
            </w:pPr>
            <w:r w:rsidRPr="009A17FE">
              <w:rPr>
                <w:b/>
                <w:sz w:val="22"/>
                <w:szCs w:val="22"/>
                <w:lang w:eastAsia="lt-LT"/>
              </w:rPr>
              <w:t>Sutarties įvykdymo užtikrinimo pateikimo terminas</w:t>
            </w:r>
          </w:p>
        </w:tc>
        <w:tc>
          <w:tcPr>
            <w:tcW w:w="2268" w:type="dxa"/>
            <w:tcBorders>
              <w:top w:val="single" w:sz="4" w:space="0" w:color="auto"/>
              <w:left w:val="single" w:sz="4" w:space="0" w:color="auto"/>
              <w:bottom w:val="single" w:sz="4" w:space="0" w:color="auto"/>
              <w:right w:val="single" w:sz="4" w:space="0" w:color="auto"/>
            </w:tcBorders>
            <w:hideMark/>
          </w:tcPr>
          <w:p w14:paraId="291D48E6" w14:textId="77777777" w:rsidR="003C73E2" w:rsidRPr="009A17FE" w:rsidRDefault="003C73E2" w:rsidP="00D22E8D">
            <w:pPr>
              <w:jc w:val="center"/>
              <w:rPr>
                <w:b/>
                <w:sz w:val="22"/>
                <w:szCs w:val="22"/>
                <w:lang w:eastAsia="lt-LT"/>
              </w:rPr>
            </w:pPr>
            <w:r w:rsidRPr="009A17FE">
              <w:rPr>
                <w:b/>
                <w:sz w:val="22"/>
                <w:szCs w:val="22"/>
                <w:lang w:eastAsia="lt-LT"/>
              </w:rPr>
              <w:t>Sutarties įvykdymo užtikrinimo vertė</w:t>
            </w:r>
          </w:p>
          <w:p w14:paraId="63826935" w14:textId="77777777" w:rsidR="003C73E2" w:rsidRPr="009A17FE" w:rsidRDefault="003C73E2" w:rsidP="00D22E8D">
            <w:pPr>
              <w:jc w:val="center"/>
              <w:rPr>
                <w:b/>
                <w:sz w:val="22"/>
                <w:szCs w:val="22"/>
                <w:lang w:eastAsia="lt-LT"/>
              </w:rPr>
            </w:pPr>
          </w:p>
        </w:tc>
        <w:tc>
          <w:tcPr>
            <w:tcW w:w="3312" w:type="dxa"/>
            <w:tcBorders>
              <w:top w:val="single" w:sz="4" w:space="0" w:color="auto"/>
              <w:left w:val="single" w:sz="4" w:space="0" w:color="auto"/>
              <w:bottom w:val="single" w:sz="4" w:space="0" w:color="auto"/>
              <w:right w:val="single" w:sz="4" w:space="0" w:color="auto"/>
            </w:tcBorders>
            <w:hideMark/>
          </w:tcPr>
          <w:p w14:paraId="1D0B054D" w14:textId="77777777" w:rsidR="003C73E2" w:rsidRPr="009A17FE" w:rsidRDefault="003C73E2" w:rsidP="00D22E8D">
            <w:pPr>
              <w:jc w:val="center"/>
              <w:rPr>
                <w:b/>
                <w:sz w:val="22"/>
                <w:szCs w:val="22"/>
                <w:lang w:eastAsia="lt-LT"/>
              </w:rPr>
            </w:pPr>
            <w:r w:rsidRPr="009A17FE">
              <w:rPr>
                <w:b/>
                <w:sz w:val="22"/>
                <w:szCs w:val="22"/>
                <w:lang w:eastAsia="lt-LT"/>
              </w:rPr>
              <w:t>Sutarties įvykdymo užtikrinimo galiojimo terminas</w:t>
            </w:r>
          </w:p>
        </w:tc>
      </w:tr>
      <w:tr w:rsidR="003C73E2" w:rsidRPr="009A17FE" w14:paraId="340FB129" w14:textId="77777777" w:rsidTr="003C73E2">
        <w:trPr>
          <w:trHeight w:val="2055"/>
        </w:trPr>
        <w:tc>
          <w:tcPr>
            <w:tcW w:w="2440" w:type="dxa"/>
            <w:tcBorders>
              <w:top w:val="single" w:sz="4" w:space="0" w:color="auto"/>
              <w:left w:val="single" w:sz="4" w:space="0" w:color="auto"/>
              <w:bottom w:val="single" w:sz="4" w:space="0" w:color="auto"/>
              <w:right w:val="single" w:sz="4" w:space="0" w:color="auto"/>
            </w:tcBorders>
            <w:hideMark/>
          </w:tcPr>
          <w:p w14:paraId="386BD6C7" w14:textId="6A9D5642" w:rsidR="003C73E2" w:rsidRPr="00A131F3" w:rsidRDefault="003C73E2" w:rsidP="00D22E8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jc w:val="both"/>
            </w:pPr>
            <w:r w:rsidRPr="00A131F3">
              <w:rPr>
                <w:sz w:val="22"/>
                <w:szCs w:val="22"/>
                <w:lang w:eastAsia="lt-LT"/>
              </w:rPr>
              <w:t>Sutarties įvykdymo užtikrinimas (banko garantija arba draudimo bendrovės laidavimo raštas arba piniginis užstatas, kuris pervedamas į Kliento sąskaitą Nr. LT42 7180 0000 0246 7985 (bankas - AB „</w:t>
            </w:r>
            <w:proofErr w:type="spellStart"/>
            <w:r w:rsidR="00081514">
              <w:rPr>
                <w:sz w:val="22"/>
                <w:szCs w:val="22"/>
                <w:lang w:eastAsia="lt-LT"/>
              </w:rPr>
              <w:t>Artea</w:t>
            </w:r>
            <w:proofErr w:type="spellEnd"/>
            <w:r w:rsidRPr="00A131F3">
              <w:rPr>
                <w:sz w:val="22"/>
                <w:szCs w:val="22"/>
                <w:lang w:eastAsia="lt-LT"/>
              </w:rPr>
              <w:t xml:space="preserve"> bankas“).</w:t>
            </w:r>
          </w:p>
        </w:tc>
        <w:tc>
          <w:tcPr>
            <w:tcW w:w="2126" w:type="dxa"/>
            <w:tcBorders>
              <w:top w:val="single" w:sz="4" w:space="0" w:color="auto"/>
              <w:left w:val="single" w:sz="4" w:space="0" w:color="auto"/>
              <w:bottom w:val="single" w:sz="4" w:space="0" w:color="auto"/>
              <w:right w:val="single" w:sz="4" w:space="0" w:color="auto"/>
            </w:tcBorders>
            <w:hideMark/>
          </w:tcPr>
          <w:p w14:paraId="1C1B5574" w14:textId="4F2DC940" w:rsidR="003C73E2" w:rsidRPr="00F80281" w:rsidRDefault="003C73E2" w:rsidP="00D22E8D">
            <w:pPr>
              <w:jc w:val="both"/>
              <w:rPr>
                <w:sz w:val="22"/>
                <w:szCs w:val="22"/>
                <w:lang w:eastAsia="lt-LT"/>
              </w:rPr>
            </w:pPr>
            <w:r w:rsidRPr="00F80281">
              <w:rPr>
                <w:sz w:val="22"/>
                <w:szCs w:val="22"/>
                <w:lang w:eastAsia="lt-LT"/>
              </w:rPr>
              <w:t>Paslaugų teikėjas pateikia ne vėliau kaip per 5 dienas nuo Sutarties pasirašymo dienos.</w:t>
            </w:r>
          </w:p>
        </w:tc>
        <w:tc>
          <w:tcPr>
            <w:tcW w:w="2268" w:type="dxa"/>
            <w:tcBorders>
              <w:top w:val="single" w:sz="4" w:space="0" w:color="auto"/>
              <w:left w:val="single" w:sz="4" w:space="0" w:color="auto"/>
              <w:bottom w:val="single" w:sz="4" w:space="0" w:color="auto"/>
              <w:right w:val="single" w:sz="4" w:space="0" w:color="auto"/>
            </w:tcBorders>
            <w:hideMark/>
          </w:tcPr>
          <w:p w14:paraId="5FAA0FB7" w14:textId="7C2EB726" w:rsidR="003C73E2" w:rsidRPr="00F80281" w:rsidRDefault="003C73E2" w:rsidP="00D22E8D">
            <w:pPr>
              <w:jc w:val="both"/>
              <w:rPr>
                <w:sz w:val="22"/>
                <w:szCs w:val="22"/>
                <w:lang w:eastAsia="lt-LT"/>
              </w:rPr>
            </w:pPr>
            <w:r w:rsidRPr="00F80281">
              <w:rPr>
                <w:sz w:val="22"/>
                <w:szCs w:val="22"/>
                <w:lang w:eastAsia="lt-LT"/>
              </w:rPr>
              <w:t>I pirkimo daliai-</w:t>
            </w:r>
            <w:r w:rsidR="004E4395" w:rsidRPr="00F80281">
              <w:rPr>
                <w:sz w:val="22"/>
                <w:szCs w:val="22"/>
                <w:lang w:eastAsia="lt-LT"/>
              </w:rPr>
              <w:t>2475</w:t>
            </w:r>
            <w:r w:rsidRPr="00F80281">
              <w:rPr>
                <w:sz w:val="22"/>
                <w:szCs w:val="22"/>
                <w:lang w:eastAsia="lt-LT"/>
              </w:rPr>
              <w:t>,00 eurų;</w:t>
            </w:r>
          </w:p>
          <w:p w14:paraId="1A29D1C0" w14:textId="3441A54D" w:rsidR="003C73E2" w:rsidRPr="00F80281" w:rsidRDefault="003C73E2" w:rsidP="00D22E8D">
            <w:pPr>
              <w:jc w:val="both"/>
              <w:rPr>
                <w:sz w:val="22"/>
                <w:szCs w:val="22"/>
                <w:lang w:eastAsia="lt-LT"/>
              </w:rPr>
            </w:pPr>
            <w:r w:rsidRPr="00F80281">
              <w:rPr>
                <w:sz w:val="22"/>
                <w:szCs w:val="22"/>
                <w:lang w:eastAsia="lt-LT"/>
              </w:rPr>
              <w:t>II pirkimo daliai-</w:t>
            </w:r>
            <w:r w:rsidR="004E4395" w:rsidRPr="00F80281">
              <w:rPr>
                <w:sz w:val="22"/>
                <w:szCs w:val="22"/>
                <w:lang w:eastAsia="lt-LT"/>
              </w:rPr>
              <w:t>65</w:t>
            </w:r>
            <w:r w:rsidRPr="00F80281">
              <w:rPr>
                <w:sz w:val="22"/>
                <w:szCs w:val="22"/>
                <w:lang w:eastAsia="lt-LT"/>
              </w:rPr>
              <w:t>,00 eurų;</w:t>
            </w:r>
          </w:p>
          <w:p w14:paraId="7A41709C" w14:textId="47FCF7B6" w:rsidR="003C73E2" w:rsidRPr="00F80281" w:rsidRDefault="003C73E2" w:rsidP="00FA0982">
            <w:pPr>
              <w:jc w:val="both"/>
              <w:rPr>
                <w:sz w:val="22"/>
                <w:szCs w:val="22"/>
                <w:lang w:eastAsia="lt-LT"/>
              </w:rPr>
            </w:pPr>
            <w:r w:rsidRPr="00F80281">
              <w:rPr>
                <w:sz w:val="22"/>
                <w:szCs w:val="22"/>
                <w:lang w:eastAsia="lt-LT"/>
              </w:rPr>
              <w:t>III pirkimo daliai-</w:t>
            </w:r>
            <w:r w:rsidR="004E4395" w:rsidRPr="00F80281">
              <w:rPr>
                <w:sz w:val="22"/>
                <w:szCs w:val="22"/>
                <w:lang w:eastAsia="lt-LT"/>
              </w:rPr>
              <w:t>60</w:t>
            </w:r>
            <w:r w:rsidRPr="00F80281">
              <w:rPr>
                <w:sz w:val="22"/>
                <w:szCs w:val="22"/>
                <w:lang w:eastAsia="lt-LT"/>
              </w:rPr>
              <w:t>,00 eurų</w:t>
            </w:r>
            <w:r w:rsidR="00FA0982" w:rsidRPr="00F80281">
              <w:rPr>
                <w:sz w:val="22"/>
                <w:szCs w:val="22"/>
                <w:lang w:eastAsia="lt-LT"/>
              </w:rPr>
              <w:t>.</w:t>
            </w:r>
          </w:p>
        </w:tc>
        <w:tc>
          <w:tcPr>
            <w:tcW w:w="3312" w:type="dxa"/>
            <w:tcBorders>
              <w:top w:val="single" w:sz="4" w:space="0" w:color="auto"/>
              <w:left w:val="single" w:sz="4" w:space="0" w:color="auto"/>
              <w:bottom w:val="single" w:sz="4" w:space="0" w:color="auto"/>
              <w:right w:val="single" w:sz="4" w:space="0" w:color="auto"/>
            </w:tcBorders>
          </w:tcPr>
          <w:p w14:paraId="3B8A0C4E" w14:textId="122A5502" w:rsidR="003C73E2" w:rsidRPr="009A17FE" w:rsidRDefault="003C73E2" w:rsidP="00D22E8D">
            <w:pPr>
              <w:pBdr>
                <w:top w:val="none" w:sz="0" w:space="0" w:color="auto"/>
                <w:left w:val="none" w:sz="0" w:space="0" w:color="auto"/>
                <w:bottom w:val="none" w:sz="0" w:space="0" w:color="auto"/>
                <w:right w:val="none" w:sz="0" w:space="0" w:color="auto"/>
                <w:between w:val="none" w:sz="0" w:space="0" w:color="auto"/>
                <w:bar w:val="none" w:sz="0" w:color="auto"/>
              </w:pBdr>
              <w:ind w:left="-45"/>
              <w:contextualSpacing/>
              <w:jc w:val="both"/>
              <w:rPr>
                <w:sz w:val="22"/>
                <w:szCs w:val="22"/>
              </w:rPr>
            </w:pPr>
            <w:r w:rsidRPr="009A17FE">
              <w:rPr>
                <w:sz w:val="22"/>
                <w:szCs w:val="22"/>
              </w:rPr>
              <w:t>Įsigalioja banko garantijos ar draudimo bendrovės laidavimo rašto išdavimo dieną arba jame nurodytą vėlesnę dieną ir galioja per visą Sutarties vykdymo laikotarpį. Tuo atveju, kai Sutarties terminas yra pratęsiamas, tuo pačiu turi būti atitinkamai pratęstas ir banko garantijos (draudimo bendrovės laidavimo rašto) galiojimo terminas.</w:t>
            </w:r>
          </w:p>
          <w:p w14:paraId="3A06DB16" w14:textId="30165D01" w:rsidR="003C73E2" w:rsidRPr="009A17FE" w:rsidRDefault="003C73E2" w:rsidP="00D22E8D">
            <w:pPr>
              <w:pBdr>
                <w:top w:val="none" w:sz="0" w:space="0" w:color="auto"/>
                <w:left w:val="none" w:sz="0" w:space="0" w:color="auto"/>
                <w:bottom w:val="none" w:sz="0" w:space="0" w:color="auto"/>
                <w:right w:val="none" w:sz="0" w:space="0" w:color="auto"/>
                <w:between w:val="none" w:sz="0" w:space="0" w:color="auto"/>
                <w:bar w:val="none" w:sz="0" w:color="auto"/>
              </w:pBdr>
              <w:ind w:left="-45"/>
              <w:contextualSpacing/>
              <w:jc w:val="both"/>
              <w:rPr>
                <w:bCs/>
                <w:sz w:val="22"/>
                <w:szCs w:val="22"/>
              </w:rPr>
            </w:pPr>
            <w:r w:rsidRPr="009A17FE">
              <w:rPr>
                <w:sz w:val="22"/>
                <w:szCs w:val="22"/>
              </w:rPr>
              <w:t xml:space="preserve">Sutarties įvykdymo užtikrinimas turi būti besąlyginis ir neatšaukiamas. Sutarties įvykdymo užtikrinimo gavėja – </w:t>
            </w:r>
            <w:r>
              <w:rPr>
                <w:sz w:val="22"/>
                <w:szCs w:val="22"/>
              </w:rPr>
              <w:t>UAB</w:t>
            </w:r>
            <w:r w:rsidRPr="009A17FE">
              <w:rPr>
                <w:sz w:val="22"/>
                <w:szCs w:val="22"/>
              </w:rPr>
              <w:t xml:space="preserve"> „</w:t>
            </w:r>
            <w:r>
              <w:rPr>
                <w:sz w:val="22"/>
                <w:szCs w:val="22"/>
              </w:rPr>
              <w:t xml:space="preserve">Šiaulių </w:t>
            </w:r>
            <w:r w:rsidR="008429CA">
              <w:rPr>
                <w:sz w:val="22"/>
                <w:szCs w:val="22"/>
              </w:rPr>
              <w:t>šviesa</w:t>
            </w:r>
            <w:r w:rsidRPr="009A17FE">
              <w:rPr>
                <w:sz w:val="22"/>
                <w:szCs w:val="22"/>
              </w:rPr>
              <w:t>“, S</w:t>
            </w:r>
            <w:r>
              <w:rPr>
                <w:sz w:val="22"/>
                <w:szCs w:val="22"/>
              </w:rPr>
              <w:t>tadiono g. 2, Šiauliai.</w:t>
            </w:r>
          </w:p>
        </w:tc>
      </w:tr>
    </w:tbl>
    <w:p w14:paraId="590C4763" w14:textId="77777777" w:rsidR="003C73E2" w:rsidRPr="009A17FE" w:rsidRDefault="003C73E2" w:rsidP="003C73E2">
      <w:pPr>
        <w:pStyle w:val="Pagrindinistekstas"/>
        <w:jc w:val="both"/>
        <w:rPr>
          <w:sz w:val="22"/>
          <w:szCs w:val="22"/>
        </w:rPr>
      </w:pPr>
    </w:p>
    <w:p w14:paraId="471B8478" w14:textId="77777777" w:rsidR="003C73E2" w:rsidRPr="009A17FE" w:rsidRDefault="003C73E2" w:rsidP="008429CA">
      <w:pPr>
        <w:pStyle w:val="Pagrindinistekstas"/>
        <w:spacing w:after="0"/>
        <w:ind w:left="141" w:hanging="425"/>
        <w:jc w:val="both"/>
        <w:rPr>
          <w:sz w:val="22"/>
          <w:szCs w:val="22"/>
        </w:rPr>
      </w:pPr>
      <w:r w:rsidRPr="009A17FE">
        <w:rPr>
          <w:sz w:val="22"/>
          <w:szCs w:val="22"/>
        </w:rPr>
        <w:t xml:space="preserve">6.1. Jei Paslaugų teikėjas per aukščiau nurodytą laikotarpį Sutarties įvykdymo užtikrinimo nepateikia, laikoma, kad Paslaugų teikėjas atsisakė sudaryti Sutartį. </w:t>
      </w:r>
    </w:p>
    <w:p w14:paraId="05B5D1D4" w14:textId="77777777" w:rsidR="003C73E2" w:rsidRPr="009A17FE" w:rsidRDefault="003C73E2" w:rsidP="00966E43">
      <w:pPr>
        <w:pStyle w:val="Pagrindinistekstas"/>
        <w:spacing w:after="0"/>
        <w:ind w:hanging="284"/>
        <w:jc w:val="both"/>
        <w:rPr>
          <w:sz w:val="22"/>
          <w:szCs w:val="22"/>
        </w:rPr>
      </w:pPr>
      <w:r w:rsidRPr="009A17FE">
        <w:rPr>
          <w:sz w:val="22"/>
          <w:szCs w:val="22"/>
        </w:rPr>
        <w:t>6.2. Sutarties įvykdymo užtikrinimu garantuojama, kad Klientui bus atlyginti nuostoliai, atsiradę Paslaugų teikėjui dėl jo kaltės pažeidus Sutartį.</w:t>
      </w:r>
    </w:p>
    <w:p w14:paraId="2B3F6A83" w14:textId="77777777" w:rsidR="003C73E2" w:rsidRPr="009A17FE" w:rsidRDefault="003C73E2" w:rsidP="00966E43">
      <w:pPr>
        <w:pStyle w:val="Pagrindinistekstas"/>
        <w:spacing w:after="0"/>
        <w:ind w:hanging="284"/>
        <w:jc w:val="both"/>
        <w:rPr>
          <w:sz w:val="22"/>
          <w:szCs w:val="22"/>
        </w:rPr>
      </w:pPr>
      <w:r w:rsidRPr="009A17FE">
        <w:rPr>
          <w:sz w:val="22"/>
          <w:szCs w:val="22"/>
        </w:rPr>
        <w:t xml:space="preserve">6.3. Sutarties įvykdymo užtikrinimas pateikiamas ta pačia valiuta, kokia atliekami mokėjimai. </w:t>
      </w:r>
    </w:p>
    <w:p w14:paraId="3AE5FBC8" w14:textId="77777777" w:rsidR="003C73E2" w:rsidRPr="009A17FE" w:rsidRDefault="003C73E2" w:rsidP="00966E43">
      <w:pPr>
        <w:pStyle w:val="Pagrindinistekstas"/>
        <w:spacing w:after="0"/>
        <w:ind w:hanging="284"/>
        <w:jc w:val="both"/>
        <w:rPr>
          <w:sz w:val="22"/>
          <w:szCs w:val="22"/>
        </w:rPr>
      </w:pPr>
      <w:r w:rsidRPr="009A17FE">
        <w:rPr>
          <w:sz w:val="22"/>
          <w:szCs w:val="22"/>
        </w:rPr>
        <w:t>6.4. Sutarties įvykdymo užtikrinimas turi galioti visą Sutarties vykdymo laikotarpį.</w:t>
      </w:r>
    </w:p>
    <w:p w14:paraId="23F8F97B" w14:textId="77777777" w:rsidR="003C73E2" w:rsidRPr="009A17FE" w:rsidRDefault="003C73E2" w:rsidP="008F6509">
      <w:pPr>
        <w:pStyle w:val="Pagrindinistekstas"/>
        <w:spacing w:after="0"/>
        <w:ind w:hanging="284"/>
        <w:jc w:val="both"/>
        <w:rPr>
          <w:sz w:val="22"/>
          <w:szCs w:val="22"/>
        </w:rPr>
      </w:pPr>
      <w:r w:rsidRPr="009A17FE">
        <w:rPr>
          <w:sz w:val="22"/>
          <w:szCs w:val="22"/>
        </w:rPr>
        <w:lastRenderedPageBreak/>
        <w:t>6.5. Jei Sutarties vykdymo metu užtikrinimą išdavęs juridinis asmuo (garantas, laiduotojas) negali įvykdyti savo įsipareigojimų, Klientas gali raštu pareikalauti Paslaugų teikėjo per 10 (dešimt) dienų pateikti naują Sutarties įvykdymo užtikrinimą, tokiomis pačiomis sąlygomis, kaip ir ankstesnysis. Jei Paslaugų teikėjas nepateikia naujo užtikrinimo, Klientas turi teisę nutraukti Sutartį.</w:t>
      </w:r>
    </w:p>
    <w:p w14:paraId="2187A4A6" w14:textId="77777777" w:rsidR="003C73E2" w:rsidRPr="009A17FE" w:rsidRDefault="003C73E2" w:rsidP="008F6509">
      <w:pPr>
        <w:pStyle w:val="Pagrindinistekstas"/>
        <w:spacing w:after="0"/>
        <w:ind w:hanging="284"/>
        <w:jc w:val="both"/>
        <w:rPr>
          <w:sz w:val="22"/>
          <w:szCs w:val="22"/>
        </w:rPr>
      </w:pPr>
      <w:r w:rsidRPr="009A17FE">
        <w:rPr>
          <w:sz w:val="22"/>
          <w:szCs w:val="22"/>
        </w:rPr>
        <w:t>6.6. Jei Paslaugų teikėjas nevykdo savo sutartinių įsipareigojimų ar vykdo juos netinkamai, Klientas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Klientas įspėja apie tai Paslaugų teikėją, nurodydamas, dėl kokio pažeidimo pateikia šį reikalavimą.</w:t>
      </w:r>
    </w:p>
    <w:p w14:paraId="6BC43A49" w14:textId="77777777" w:rsidR="003C73E2" w:rsidRDefault="003C73E2" w:rsidP="008F6509">
      <w:pPr>
        <w:pStyle w:val="Pagrindinistekstas"/>
        <w:spacing w:after="0"/>
        <w:ind w:hanging="284"/>
        <w:jc w:val="both"/>
        <w:rPr>
          <w:sz w:val="22"/>
          <w:szCs w:val="22"/>
        </w:rPr>
      </w:pPr>
      <w:r w:rsidRPr="009A17FE">
        <w:rPr>
          <w:sz w:val="22"/>
          <w:szCs w:val="22"/>
        </w:rPr>
        <w:t>6.7. Sutarties įvykdymo užtikrinimas grąžinamas per 10 (dešimt) dienų nuo šio užtikrinimo galiojimo termino pabaigos, Paslaugų teikėjui pateikus raštišką prašymą. Tais atvejais, kai Sutarties įvykdymo užtikrinimui pasirenkama banko garantija ir sutartiniai įsipareigojimai yra visiškai įvykdyti, tačiau garantijoje nustatytas garantijos terminas dar nėra pasibaigęs, Klientas grąžina bankui garantinio rašto originalą su prierašu, patvirtintu įgalioto asmens parašu bei atspaudu, arba praneša lydraščiu (raštu), kad Klientas atsisako savo teisių pagal garantinį raštą arba, kad Paslaugų teikėjas įvykdė savo įsipareigojimus ir Klientas jam neturi pretenzijų.</w:t>
      </w:r>
    </w:p>
    <w:p w14:paraId="11879E12" w14:textId="77777777" w:rsidR="008F6509" w:rsidRPr="009A17FE" w:rsidRDefault="008F6509" w:rsidP="008F6509">
      <w:pPr>
        <w:pStyle w:val="Pagrindinistekstas"/>
        <w:spacing w:after="0"/>
        <w:ind w:hanging="284"/>
        <w:jc w:val="both"/>
        <w:rPr>
          <w:sz w:val="22"/>
          <w:szCs w:val="22"/>
        </w:rPr>
      </w:pPr>
    </w:p>
    <w:p w14:paraId="68AEA690" w14:textId="76782ED2" w:rsidR="00E3003D" w:rsidRPr="008429CA" w:rsidRDefault="00E3003D" w:rsidP="008429C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0"/>
        <w:jc w:val="center"/>
        <w:textAlignment w:val="baseline"/>
        <w:rPr>
          <w:b/>
          <w:sz w:val="22"/>
          <w:szCs w:val="22"/>
        </w:rPr>
      </w:pPr>
      <w:r w:rsidRPr="008429CA">
        <w:rPr>
          <w:b/>
          <w:sz w:val="22"/>
          <w:szCs w:val="22"/>
        </w:rPr>
        <w:t>Subtiekėjai</w:t>
      </w:r>
    </w:p>
    <w:p w14:paraId="0F38CC31" w14:textId="77777777" w:rsidR="00E3003D" w:rsidRPr="009A17FE" w:rsidRDefault="00E3003D" w:rsidP="00E3003D">
      <w:pPr>
        <w:widowControl w:val="0"/>
        <w:tabs>
          <w:tab w:val="left" w:pos="7230"/>
        </w:tabs>
        <w:suppressAutoHyphens/>
        <w:jc w:val="center"/>
        <w:rPr>
          <w:b/>
          <w:sz w:val="22"/>
          <w:szCs w:val="22"/>
        </w:rPr>
      </w:pPr>
    </w:p>
    <w:p w14:paraId="10FE1A2B" w14:textId="77777777" w:rsidR="00E3003D" w:rsidRPr="009A17FE" w:rsidRDefault="00E3003D" w:rsidP="003C73E2">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30"/>
        </w:tabs>
        <w:ind w:left="0"/>
        <w:jc w:val="both"/>
        <w:rPr>
          <w:sz w:val="22"/>
          <w:szCs w:val="22"/>
        </w:rPr>
      </w:pPr>
      <w:r w:rsidRPr="009A17FE">
        <w:rPr>
          <w:sz w:val="22"/>
          <w:szCs w:val="22"/>
        </w:rPr>
        <w:t>Paslaugų teikėjo pasiūlyme nurodyti subtiekėjai: _____________.</w:t>
      </w:r>
    </w:p>
    <w:p w14:paraId="7F3E9718" w14:textId="77777777" w:rsidR="00E3003D" w:rsidRPr="009A17FE" w:rsidRDefault="00E3003D" w:rsidP="003C73E2">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30"/>
        </w:tabs>
        <w:ind w:left="0"/>
        <w:jc w:val="both"/>
        <w:rPr>
          <w:sz w:val="22"/>
          <w:szCs w:val="22"/>
        </w:rPr>
      </w:pPr>
      <w:r w:rsidRPr="009A17FE">
        <w:rPr>
          <w:sz w:val="22"/>
          <w:szCs w:val="22"/>
        </w:rPr>
        <w:t>Paslaugų teikėjas Sutarties vykdymo metu gali pasitelkti subtiekėjus šiomis sąlygomis:</w:t>
      </w:r>
    </w:p>
    <w:p w14:paraId="1F376BC2" w14:textId="77777777" w:rsidR="00E3003D" w:rsidRPr="009A17FE" w:rsidRDefault="00E3003D" w:rsidP="003C73E2">
      <w:pPr>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30"/>
        </w:tabs>
        <w:ind w:left="0" w:hanging="567"/>
        <w:jc w:val="both"/>
        <w:rPr>
          <w:sz w:val="22"/>
          <w:szCs w:val="22"/>
        </w:rPr>
      </w:pPr>
      <w:r w:rsidRPr="009A17FE">
        <w:rPr>
          <w:sz w:val="22"/>
          <w:szCs w:val="22"/>
        </w:rPr>
        <w:t>įsigaliojus Sutarčiai Paslaugų teikėjas įsipareigoja per 3 (tris) darbo dienas pranešti Klientui tuo metu žinomų subtiekėjų pavadinimus, kontaktinius duomenis ir jų atstovus (jei subtiekėjai nenurodyti Vykdytojo pasiūlyme). Paslaugų teikėjas įsipareigoja informuoti apie minėtos informacijos pasikeitimus visu Sutarties vykdymo metu, taip pat apie naujus subtiekėjus, kuriuos jis ketina pasitelkti vėliau. Paslaugų teikėjas, siekdamas pakeisti ar pasitelkti naują subtiekėją, turi raštu informuoti apie tai Klientą prieš 3 (tris) darbo dienas;</w:t>
      </w:r>
    </w:p>
    <w:p w14:paraId="6E1276D4" w14:textId="5BD08E29" w:rsidR="00E3003D" w:rsidRDefault="00E3003D" w:rsidP="003C73E2">
      <w:pPr>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30"/>
        </w:tabs>
        <w:ind w:left="0" w:hanging="567"/>
        <w:jc w:val="both"/>
        <w:rPr>
          <w:sz w:val="22"/>
          <w:szCs w:val="22"/>
        </w:rPr>
      </w:pPr>
      <w:r w:rsidRPr="009A17FE">
        <w:rPr>
          <w:sz w:val="22"/>
          <w:szCs w:val="22"/>
        </w:rPr>
        <w:t>Paslaugų teikėjas atsako už subtiekėjų, jo įgaliotų atstovų ir darbuotojų veiksmus arba neveikimą taip, kaip atsakytų už savo paties veiksmus arba neveikimą.</w:t>
      </w:r>
    </w:p>
    <w:p w14:paraId="1DB6E77F" w14:textId="77777777" w:rsidR="00606535" w:rsidRPr="00E37A96" w:rsidRDefault="00606535" w:rsidP="00606535">
      <w:pPr>
        <w:pBdr>
          <w:top w:val="none" w:sz="0" w:space="0" w:color="auto"/>
          <w:left w:val="none" w:sz="0" w:space="0" w:color="auto"/>
          <w:bottom w:val="none" w:sz="0" w:space="0" w:color="auto"/>
          <w:right w:val="none" w:sz="0" w:space="0" w:color="auto"/>
          <w:between w:val="none" w:sz="0" w:space="0" w:color="auto"/>
          <w:bar w:val="none" w:sz="0" w:color="auto"/>
        </w:pBdr>
        <w:tabs>
          <w:tab w:val="left" w:pos="7230"/>
        </w:tabs>
        <w:jc w:val="both"/>
        <w:rPr>
          <w:sz w:val="22"/>
          <w:szCs w:val="22"/>
        </w:rPr>
      </w:pPr>
    </w:p>
    <w:p w14:paraId="55658CE3" w14:textId="77777777" w:rsidR="00E3003D" w:rsidRPr="009A17FE" w:rsidRDefault="00E3003D" w:rsidP="003C73E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0"/>
        <w:jc w:val="center"/>
        <w:textAlignment w:val="baseline"/>
        <w:rPr>
          <w:b/>
          <w:sz w:val="22"/>
          <w:szCs w:val="22"/>
        </w:rPr>
      </w:pPr>
      <w:r w:rsidRPr="009A17FE">
        <w:rPr>
          <w:b/>
          <w:sz w:val="22"/>
          <w:szCs w:val="22"/>
        </w:rPr>
        <w:t>Garantijos</w:t>
      </w:r>
    </w:p>
    <w:p w14:paraId="33DAD3A1" w14:textId="77777777" w:rsidR="00E3003D" w:rsidRPr="009A17FE" w:rsidRDefault="00E3003D" w:rsidP="00E3003D">
      <w:pPr>
        <w:widowControl w:val="0"/>
        <w:rPr>
          <w:b/>
          <w:sz w:val="22"/>
          <w:szCs w:val="22"/>
        </w:rPr>
      </w:pPr>
    </w:p>
    <w:p w14:paraId="6CF5A84B" w14:textId="77777777"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jc w:val="both"/>
        <w:textAlignment w:val="baseline"/>
        <w:rPr>
          <w:sz w:val="22"/>
          <w:szCs w:val="22"/>
        </w:rPr>
      </w:pPr>
      <w:r w:rsidRPr="009A17FE">
        <w:rPr>
          <w:sz w:val="22"/>
          <w:szCs w:val="22"/>
        </w:rPr>
        <w:t xml:space="preserve">Paslaugų teikėjas garantuoja, kad teikiamos paslaugos atitinka šioje Sutartyje ir jos prieduose nustatytus reikalavimus. </w:t>
      </w:r>
    </w:p>
    <w:p w14:paraId="27463929" w14:textId="77777777"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jc w:val="both"/>
        <w:textAlignment w:val="baseline"/>
        <w:rPr>
          <w:sz w:val="22"/>
          <w:szCs w:val="22"/>
        </w:rPr>
      </w:pPr>
      <w:r w:rsidRPr="009A17FE">
        <w:rPr>
          <w:sz w:val="22"/>
          <w:szCs w:val="22"/>
        </w:rPr>
        <w:t>Klientas turi teisę pareikšti pretenzijas dėl suteiktų Paslaugų kokybės</w:t>
      </w:r>
      <w:r w:rsidRPr="009A17FE">
        <w:rPr>
          <w:i/>
          <w:sz w:val="22"/>
          <w:szCs w:val="22"/>
        </w:rPr>
        <w:t xml:space="preserve"> </w:t>
      </w:r>
      <w:r w:rsidRPr="009A17FE">
        <w:rPr>
          <w:sz w:val="22"/>
          <w:szCs w:val="22"/>
        </w:rPr>
        <w:t>per 5 darbo dienas.</w:t>
      </w:r>
    </w:p>
    <w:p w14:paraId="4C0BB3BC" w14:textId="77777777"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jc w:val="both"/>
        <w:textAlignment w:val="baseline"/>
        <w:rPr>
          <w:sz w:val="22"/>
          <w:szCs w:val="22"/>
        </w:rPr>
      </w:pPr>
      <w:r w:rsidRPr="009A17FE">
        <w:rPr>
          <w:sz w:val="22"/>
          <w:szCs w:val="22"/>
        </w:rPr>
        <w:t>Kliento nurodyti suteiktų paslaugų trūkumai privalo būti pašalinti per 5 darbo dienas.</w:t>
      </w:r>
    </w:p>
    <w:p w14:paraId="77FB04F7" w14:textId="1772B7CB" w:rsidR="00E3003D" w:rsidRPr="00947BF3"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jc w:val="both"/>
        <w:textAlignment w:val="baseline"/>
        <w:rPr>
          <w:sz w:val="22"/>
          <w:szCs w:val="22"/>
        </w:rPr>
      </w:pPr>
      <w:r w:rsidRPr="00947BF3">
        <w:rPr>
          <w:sz w:val="22"/>
          <w:szCs w:val="22"/>
        </w:rPr>
        <w:t>Jei Paslaugų teikėjas nevykdo kokybės garantijos reikalavimų ir/ar nepašalina suteiktų paslaugų trūkumų per nustatytą terminą, Paslaugų teikėjas privalo mokėti Klientui 0,0</w:t>
      </w:r>
      <w:r w:rsidR="00E37A96" w:rsidRPr="00947BF3">
        <w:rPr>
          <w:sz w:val="22"/>
          <w:szCs w:val="22"/>
        </w:rPr>
        <w:t>5</w:t>
      </w:r>
      <w:r w:rsidRPr="00947BF3">
        <w:rPr>
          <w:sz w:val="22"/>
          <w:szCs w:val="22"/>
        </w:rPr>
        <w:t>% delspinigių nuo nekokybiškų paslaugų vertės už kiekvieną uždelstą pašalinti trūkumus dieną. Delspinigių suma išskaičiuojama iš Paslaugų teikėjo mokėtinų sumų.</w:t>
      </w:r>
    </w:p>
    <w:p w14:paraId="73FA777B" w14:textId="77777777" w:rsidR="00E3003D" w:rsidRPr="009A17FE" w:rsidRDefault="00E3003D" w:rsidP="00E3003D">
      <w:pPr>
        <w:widowControl w:val="0"/>
        <w:tabs>
          <w:tab w:val="left" w:pos="540"/>
        </w:tabs>
        <w:jc w:val="both"/>
        <w:rPr>
          <w:sz w:val="22"/>
          <w:szCs w:val="22"/>
        </w:rPr>
      </w:pPr>
    </w:p>
    <w:p w14:paraId="6AC69E58" w14:textId="77777777" w:rsidR="00E3003D" w:rsidRPr="009A17FE" w:rsidRDefault="00E3003D" w:rsidP="003C73E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20"/>
          <w:tab w:val="left" w:pos="1069"/>
        </w:tabs>
        <w:suppressAutoHyphens/>
        <w:autoSpaceDN w:val="0"/>
        <w:ind w:left="0"/>
        <w:jc w:val="center"/>
        <w:textAlignment w:val="baseline"/>
        <w:rPr>
          <w:b/>
          <w:sz w:val="22"/>
          <w:szCs w:val="22"/>
        </w:rPr>
      </w:pPr>
      <w:r w:rsidRPr="009A17FE">
        <w:rPr>
          <w:b/>
          <w:sz w:val="22"/>
          <w:szCs w:val="22"/>
        </w:rPr>
        <w:t>Šalių atsakomybė</w:t>
      </w:r>
    </w:p>
    <w:p w14:paraId="60B58F20" w14:textId="77777777" w:rsidR="00E3003D" w:rsidRPr="009A17FE" w:rsidRDefault="00E3003D" w:rsidP="00E3003D">
      <w:pPr>
        <w:widowControl w:val="0"/>
        <w:tabs>
          <w:tab w:val="left" w:pos="360"/>
        </w:tabs>
        <w:rPr>
          <w:b/>
          <w:sz w:val="22"/>
          <w:szCs w:val="22"/>
        </w:rPr>
      </w:pPr>
    </w:p>
    <w:p w14:paraId="3040B3E4" w14:textId="77777777"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jc w:val="both"/>
        <w:textAlignment w:val="baseline"/>
        <w:rPr>
          <w:sz w:val="22"/>
          <w:szCs w:val="22"/>
        </w:rPr>
      </w:pPr>
      <w:r w:rsidRPr="009A17FE">
        <w:rPr>
          <w:sz w:val="22"/>
          <w:szCs w:val="22"/>
        </w:rPr>
        <w:t xml:space="preserve"> Šalys atsako už savo sutartinių įsipareigojimų nevykdymą arba netinkamą jų vykdymą šioje Sutartyje ir Lietuvos Respublikos teisės aktuose nustatyta tvarka. </w:t>
      </w:r>
    </w:p>
    <w:p w14:paraId="3D41EF92" w14:textId="4C6E9D4A" w:rsidR="00E3003D" w:rsidRPr="00036E2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jc w:val="both"/>
        <w:textAlignment w:val="baseline"/>
        <w:rPr>
          <w:sz w:val="22"/>
          <w:szCs w:val="22"/>
        </w:rPr>
      </w:pPr>
      <w:r w:rsidRPr="00947BF3">
        <w:rPr>
          <w:sz w:val="22"/>
          <w:szCs w:val="22"/>
        </w:rPr>
        <w:t xml:space="preserve"> </w:t>
      </w:r>
      <w:r w:rsidRPr="00036E2E">
        <w:rPr>
          <w:sz w:val="22"/>
          <w:szCs w:val="22"/>
        </w:rPr>
        <w:t>Klientui laiku nesumokėjus</w:t>
      </w:r>
      <w:r w:rsidR="00947BF3" w:rsidRPr="00036E2E">
        <w:rPr>
          <w:sz w:val="22"/>
          <w:szCs w:val="22"/>
        </w:rPr>
        <w:t>/nepervedus</w:t>
      </w:r>
      <w:r w:rsidRPr="00036E2E">
        <w:rPr>
          <w:sz w:val="22"/>
          <w:szCs w:val="22"/>
        </w:rPr>
        <w:t xml:space="preserve"> šioje Sutartyje nustatytų sumų</w:t>
      </w:r>
      <w:r w:rsidR="00947BF3" w:rsidRPr="00036E2E">
        <w:rPr>
          <w:sz w:val="22"/>
          <w:szCs w:val="22"/>
        </w:rPr>
        <w:t xml:space="preserve"> (rinkliavos)</w:t>
      </w:r>
      <w:r w:rsidRPr="00036E2E">
        <w:rPr>
          <w:sz w:val="22"/>
          <w:szCs w:val="22"/>
        </w:rPr>
        <w:t xml:space="preserve">, </w:t>
      </w:r>
      <w:r w:rsidR="002D46CD" w:rsidRPr="00036E2E">
        <w:rPr>
          <w:sz w:val="22"/>
          <w:szCs w:val="22"/>
        </w:rPr>
        <w:t xml:space="preserve">Paslaugų teikėjo prašymu </w:t>
      </w:r>
      <w:r w:rsidR="00973ED1" w:rsidRPr="00036E2E">
        <w:rPr>
          <w:sz w:val="22"/>
          <w:szCs w:val="22"/>
        </w:rPr>
        <w:t xml:space="preserve">Klientas </w:t>
      </w:r>
      <w:r w:rsidRPr="00036E2E">
        <w:rPr>
          <w:sz w:val="22"/>
          <w:szCs w:val="22"/>
        </w:rPr>
        <w:t>moka Paslaugų teikėjui 0,0</w:t>
      </w:r>
      <w:r w:rsidR="00E37A96" w:rsidRPr="00036E2E">
        <w:rPr>
          <w:sz w:val="22"/>
          <w:szCs w:val="22"/>
        </w:rPr>
        <w:t>5</w:t>
      </w:r>
      <w:r w:rsidRPr="00036E2E">
        <w:rPr>
          <w:sz w:val="22"/>
          <w:szCs w:val="22"/>
        </w:rPr>
        <w:t xml:space="preserve"> % nuo laiku nesumokėtos sumos dydžio delspinigius už kiekvieną uždelstą dieną. </w:t>
      </w:r>
    </w:p>
    <w:p w14:paraId="2590814B" w14:textId="5E0A6A5D" w:rsidR="00E3003D" w:rsidRPr="00036E2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jc w:val="both"/>
        <w:textAlignment w:val="baseline"/>
        <w:rPr>
          <w:sz w:val="22"/>
          <w:szCs w:val="22"/>
        </w:rPr>
      </w:pPr>
      <w:r w:rsidRPr="00036E2E">
        <w:rPr>
          <w:sz w:val="22"/>
          <w:szCs w:val="22"/>
        </w:rPr>
        <w:t>Paslaugų teikėjui pavėlavus suteikti paslaugas per šioje Sutartyje ir jos prieduose nustatytus terminus jis moka Klientui 0,0</w:t>
      </w:r>
      <w:r w:rsidR="00E37A96" w:rsidRPr="00036E2E">
        <w:rPr>
          <w:sz w:val="22"/>
          <w:szCs w:val="22"/>
        </w:rPr>
        <w:t>5</w:t>
      </w:r>
      <w:r w:rsidRPr="00036E2E">
        <w:rPr>
          <w:sz w:val="22"/>
          <w:szCs w:val="22"/>
        </w:rPr>
        <w:t xml:space="preserve"> % nuo bendros sutarties kainos su PVM dydžio delspinigius už kiekvieną uždelstą dieną. Delspinigių suma išskaičiuojama iš Paslaugų teikėjo mokėtinų sumų.</w:t>
      </w:r>
    </w:p>
    <w:p w14:paraId="33BCD823" w14:textId="77777777" w:rsidR="00E3003D" w:rsidRPr="00E37A96"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2520"/>
        </w:tabs>
        <w:suppressAutoHyphens/>
        <w:autoSpaceDN w:val="0"/>
        <w:ind w:left="0"/>
        <w:jc w:val="both"/>
        <w:textAlignment w:val="baseline"/>
        <w:rPr>
          <w:sz w:val="22"/>
          <w:szCs w:val="22"/>
        </w:rPr>
      </w:pPr>
      <w:r w:rsidRPr="009A17FE">
        <w:rPr>
          <w:sz w:val="22"/>
          <w:szCs w:val="22"/>
        </w:rPr>
        <w:t xml:space="preserve">Šalys susitaria, kad esminiu Sutarties pažeidimu </w:t>
      </w:r>
      <w:r w:rsidRPr="00E37A96">
        <w:rPr>
          <w:sz w:val="22"/>
          <w:szCs w:val="22"/>
        </w:rPr>
        <w:t>laikomas:</w:t>
      </w:r>
    </w:p>
    <w:p w14:paraId="6EBC91E6" w14:textId="77777777" w:rsidR="00E3003D" w:rsidRPr="009A17FE" w:rsidRDefault="00E3003D" w:rsidP="003C73E2">
      <w:pPr>
        <w:pStyle w:val="Sraopastraipa"/>
        <w:widowControl w:val="0"/>
        <w:numPr>
          <w:ilvl w:val="2"/>
          <w:numId w:val="1"/>
        </w:numPr>
        <w:tabs>
          <w:tab w:val="left" w:pos="720"/>
          <w:tab w:val="left" w:pos="1276"/>
          <w:tab w:val="left" w:pos="1418"/>
          <w:tab w:val="left" w:pos="1620"/>
          <w:tab w:val="left" w:pos="1980"/>
          <w:tab w:val="left" w:pos="3545"/>
        </w:tabs>
        <w:suppressAutoHyphens/>
        <w:autoSpaceDN w:val="0"/>
        <w:ind w:left="0"/>
        <w:contextualSpacing w:val="0"/>
        <w:jc w:val="both"/>
        <w:textAlignment w:val="baseline"/>
        <w:rPr>
          <w:sz w:val="22"/>
          <w:szCs w:val="22"/>
        </w:rPr>
      </w:pPr>
      <w:r w:rsidRPr="00E37A96">
        <w:rPr>
          <w:sz w:val="22"/>
          <w:szCs w:val="22"/>
        </w:rPr>
        <w:t xml:space="preserve">Pažeidimas, atitinkantis Lietuvos Respublikos Civilinio kodekso 6.217 straipsnio 2 dalies </w:t>
      </w:r>
      <w:r w:rsidRPr="009A17FE">
        <w:rPr>
          <w:sz w:val="22"/>
          <w:szCs w:val="22"/>
        </w:rPr>
        <w:t>kriterijus, nepaisant to, kad tokie nebuvo apibrėžti Sutartyje.</w:t>
      </w:r>
    </w:p>
    <w:p w14:paraId="533626EE" w14:textId="718F68E4" w:rsidR="00E3003D" w:rsidRDefault="00E3003D" w:rsidP="003C73E2">
      <w:pPr>
        <w:pStyle w:val="Sraopastraipa"/>
        <w:widowControl w:val="0"/>
        <w:numPr>
          <w:ilvl w:val="2"/>
          <w:numId w:val="1"/>
        </w:numPr>
        <w:tabs>
          <w:tab w:val="left" w:pos="720"/>
          <w:tab w:val="left" w:pos="1276"/>
          <w:tab w:val="left" w:pos="1418"/>
          <w:tab w:val="left" w:pos="1620"/>
          <w:tab w:val="left" w:pos="1980"/>
          <w:tab w:val="left" w:pos="3545"/>
        </w:tabs>
        <w:suppressAutoHyphens/>
        <w:autoSpaceDN w:val="0"/>
        <w:ind w:left="0"/>
        <w:contextualSpacing w:val="0"/>
        <w:jc w:val="both"/>
        <w:textAlignment w:val="baseline"/>
        <w:rPr>
          <w:sz w:val="22"/>
          <w:szCs w:val="22"/>
        </w:rPr>
      </w:pPr>
      <w:r w:rsidRPr="009A17FE">
        <w:rPr>
          <w:sz w:val="22"/>
          <w:szCs w:val="22"/>
        </w:rPr>
        <w:t xml:space="preserve">Pažeidimas, kai </w:t>
      </w:r>
      <w:r w:rsidRPr="009A17FE">
        <w:rPr>
          <w:color w:val="000000"/>
          <w:sz w:val="22"/>
          <w:szCs w:val="22"/>
        </w:rPr>
        <w:t>Paslaugų teikėjas</w:t>
      </w:r>
      <w:r w:rsidRPr="009A17FE">
        <w:rPr>
          <w:sz w:val="22"/>
          <w:szCs w:val="22"/>
        </w:rPr>
        <w:t xml:space="preserve"> raštiškai įspėtas, be objektyvių priežasčių vilkina paslaugų suteikimą, raštiškai </w:t>
      </w:r>
      <w:r w:rsidRPr="009A17FE">
        <w:rPr>
          <w:sz w:val="22"/>
          <w:szCs w:val="22"/>
        </w:rPr>
        <w:lastRenderedPageBreak/>
        <w:t>įspėtas neužtikrina paslaugų kokybės ar pažeidžia nustatytus prievolių vykdymo terminus.</w:t>
      </w:r>
    </w:p>
    <w:p w14:paraId="7620F4F6" w14:textId="61FDBE28" w:rsidR="00E37A96" w:rsidRPr="00E37A96" w:rsidRDefault="00E37A96" w:rsidP="00C4091C">
      <w:pPr>
        <w:pStyle w:val="Sraopastraipa"/>
        <w:widowControl w:val="0"/>
        <w:numPr>
          <w:ilvl w:val="1"/>
          <w:numId w:val="1"/>
        </w:numPr>
        <w:tabs>
          <w:tab w:val="left" w:pos="720"/>
          <w:tab w:val="left" w:pos="1276"/>
          <w:tab w:val="left" w:pos="1418"/>
          <w:tab w:val="left" w:pos="1620"/>
          <w:tab w:val="left" w:pos="1980"/>
          <w:tab w:val="left" w:pos="3545"/>
        </w:tabs>
        <w:suppressAutoHyphens/>
        <w:autoSpaceDN w:val="0"/>
        <w:ind w:left="0" w:hanging="426"/>
        <w:contextualSpacing w:val="0"/>
        <w:jc w:val="both"/>
        <w:textAlignment w:val="baseline"/>
        <w:rPr>
          <w:rFonts w:eastAsia="Arial Unicode MS"/>
          <w:sz w:val="22"/>
          <w:szCs w:val="22"/>
          <w:bdr w:val="nil"/>
        </w:rPr>
      </w:pPr>
      <w:r w:rsidRPr="00E37A96">
        <w:rPr>
          <w:rFonts w:eastAsia="Arial Unicode MS"/>
          <w:sz w:val="22"/>
          <w:szCs w:val="22"/>
          <w:bdr w:val="nil"/>
        </w:rPr>
        <w:t xml:space="preserve">Paslaugų teikėjas, dėl savo kaltės nesuteikęs Klientui paslaugų Sutartyje </w:t>
      </w:r>
      <w:r w:rsidR="00237172">
        <w:rPr>
          <w:rFonts w:eastAsia="Arial Unicode MS"/>
          <w:sz w:val="22"/>
          <w:szCs w:val="22"/>
          <w:bdr w:val="nil"/>
        </w:rPr>
        <w:t xml:space="preserve">nustatytomis sąlygomis ir </w:t>
      </w:r>
      <w:r w:rsidRPr="00E37A96">
        <w:rPr>
          <w:rFonts w:eastAsia="Arial Unicode MS"/>
          <w:sz w:val="22"/>
          <w:szCs w:val="22"/>
          <w:bdr w:val="nil"/>
        </w:rPr>
        <w:t>terminais, atlygina Klientui visą jo patirtą žalą, kurios Klientas būtų nepatyręs, jeigu Paslaugų teikėjas būtų paslaugas suteikęs Sutartyje numatyt</w:t>
      </w:r>
      <w:r w:rsidR="00237172">
        <w:rPr>
          <w:rFonts w:eastAsia="Arial Unicode MS"/>
          <w:sz w:val="22"/>
          <w:szCs w:val="22"/>
          <w:bdr w:val="nil"/>
        </w:rPr>
        <w:t>omis sąlygomis ir</w:t>
      </w:r>
      <w:r w:rsidRPr="00E37A96">
        <w:rPr>
          <w:rFonts w:eastAsia="Arial Unicode MS"/>
          <w:sz w:val="22"/>
          <w:szCs w:val="22"/>
          <w:bdr w:val="nil"/>
        </w:rPr>
        <w:t xml:space="preserve"> terminais. </w:t>
      </w:r>
    </w:p>
    <w:p w14:paraId="5F805465" w14:textId="77777777" w:rsidR="00E3003D" w:rsidRPr="009A17FE" w:rsidRDefault="00E3003D" w:rsidP="00E3003D">
      <w:pPr>
        <w:widowControl w:val="0"/>
        <w:tabs>
          <w:tab w:val="left" w:pos="540"/>
        </w:tabs>
        <w:jc w:val="both"/>
        <w:rPr>
          <w:sz w:val="22"/>
          <w:szCs w:val="22"/>
        </w:rPr>
      </w:pPr>
    </w:p>
    <w:p w14:paraId="5932A206" w14:textId="77777777" w:rsidR="00E3003D" w:rsidRPr="009A17FE" w:rsidRDefault="00E3003D" w:rsidP="003C73E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0"/>
        <w:jc w:val="center"/>
        <w:textAlignment w:val="baseline"/>
        <w:rPr>
          <w:b/>
          <w:sz w:val="22"/>
          <w:szCs w:val="22"/>
        </w:rPr>
      </w:pPr>
      <w:r w:rsidRPr="009A17FE">
        <w:rPr>
          <w:b/>
          <w:sz w:val="22"/>
          <w:szCs w:val="22"/>
        </w:rPr>
        <w:t>Atleidimas nuo atsakomybės esant nenugalimos jėgos (force majeure) aplinkybėms</w:t>
      </w:r>
    </w:p>
    <w:p w14:paraId="067E9946" w14:textId="77777777" w:rsidR="00E3003D" w:rsidRPr="009A17FE" w:rsidRDefault="00E3003D" w:rsidP="00E3003D">
      <w:pPr>
        <w:widowControl w:val="0"/>
        <w:rPr>
          <w:b/>
          <w:sz w:val="22"/>
          <w:szCs w:val="22"/>
        </w:rPr>
      </w:pPr>
    </w:p>
    <w:p w14:paraId="41CAC4C8" w14:textId="77777777"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hanging="567"/>
        <w:jc w:val="both"/>
        <w:textAlignment w:val="baseline"/>
        <w:rPr>
          <w:sz w:val="22"/>
          <w:szCs w:val="22"/>
        </w:rPr>
      </w:pPr>
      <w:r w:rsidRPr="009A17FE">
        <w:rPr>
          <w:sz w:val="22"/>
          <w:szCs w:val="22"/>
        </w:rPr>
        <w:t>Šalis atleidžiama nuo atsakomybės už sutarties nevykdymą, jeigu ji įrodo, kad sutartis neįvykdyta dėl aplinkybių, kuri ji negalėjo kontroliuoti bei protingai numatyti sutarties sudarymo metu, ir kad negalėjo užkirsti kelio šių aplinkybių ar jų pasekmių atsiradimui. Jeigu aplinkybė, dėl kurios neįmanoma sutarties įvykdyti, laikina, tai Šalis atleidžiama nuo atsakomybės tik tokiam laikotarpiui, kuris yra protingas atsižvelgiant į tos aplinkybės įtaką Sutarties įvykdymui. Sutarties neįvykdžiusi Šalis privalo pranešti kitai Šaliai apie šiame punkte nurodytos aplinkybės atsiradimą bei jos įtaką Sutarties įvykdymui per 5 kalendorines dienas, kai ji sužinojo ar turėjo sužinoti apie šią aplinkybę.</w:t>
      </w:r>
    </w:p>
    <w:p w14:paraId="1AEC08E5" w14:textId="77777777"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hanging="567"/>
        <w:jc w:val="both"/>
        <w:textAlignment w:val="baseline"/>
        <w:rPr>
          <w:sz w:val="22"/>
          <w:szCs w:val="22"/>
        </w:rPr>
      </w:pPr>
      <w:r w:rsidRPr="009A17FE">
        <w:rPr>
          <w:sz w:val="22"/>
          <w:szCs w:val="22"/>
        </w:rPr>
        <w:t>Nenugalimos jėgos aplinkybės turi būti nustatytos ir patvirtintos Lietuvos Respublikos civilinio kodekso 6.212 straipsnyje, Lietuvos Respublikos Vyriausybės 1996 m. liepos 15 d. nutarimo Nr. 840 „Dėl Atleidimo nuo atsakomybės esant nenugalimos jėgos (force majeure) aplinkybėms taisyklių patvirtinimo“ bei Lietuvos Respublikos Vyriausybės 1997 m. kovo 13 d. nutarimo Nr. 222 „Dėl Nenugalimos jėgos (force majeure) aplinkybes liudijančių pažymų išdavimo tvarkos patvirtinimo“ ar juos pakeičiančių teisės aktų nustatyta tvarka.</w:t>
      </w:r>
    </w:p>
    <w:p w14:paraId="6C1E03AB" w14:textId="77777777" w:rsidR="00E3003D" w:rsidRPr="009A17FE" w:rsidRDefault="00E3003D" w:rsidP="00E3003D">
      <w:pPr>
        <w:widowControl w:val="0"/>
        <w:tabs>
          <w:tab w:val="left" w:pos="1069"/>
        </w:tabs>
        <w:jc w:val="both"/>
        <w:rPr>
          <w:sz w:val="22"/>
          <w:szCs w:val="22"/>
        </w:rPr>
      </w:pPr>
    </w:p>
    <w:p w14:paraId="567FA617" w14:textId="77777777" w:rsidR="00E3003D" w:rsidRPr="009A17FE" w:rsidRDefault="00E3003D" w:rsidP="003C73E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0"/>
        <w:jc w:val="center"/>
        <w:textAlignment w:val="baseline"/>
        <w:rPr>
          <w:b/>
          <w:sz w:val="22"/>
          <w:szCs w:val="22"/>
        </w:rPr>
      </w:pPr>
      <w:r w:rsidRPr="009A17FE">
        <w:rPr>
          <w:b/>
          <w:sz w:val="22"/>
          <w:szCs w:val="22"/>
        </w:rPr>
        <w:t>Taikytina teisė ir ginčų sprendimas</w:t>
      </w:r>
    </w:p>
    <w:p w14:paraId="7A139AA4" w14:textId="77777777" w:rsidR="00E3003D" w:rsidRPr="009A17FE" w:rsidRDefault="00E3003D" w:rsidP="00E3003D">
      <w:pPr>
        <w:widowControl w:val="0"/>
        <w:rPr>
          <w:b/>
          <w:sz w:val="22"/>
          <w:szCs w:val="22"/>
        </w:rPr>
      </w:pPr>
    </w:p>
    <w:p w14:paraId="5D20810F" w14:textId="77777777"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hanging="567"/>
        <w:jc w:val="both"/>
        <w:textAlignment w:val="baseline"/>
        <w:rPr>
          <w:sz w:val="22"/>
          <w:szCs w:val="22"/>
        </w:rPr>
      </w:pPr>
      <w:r w:rsidRPr="009A17FE">
        <w:rPr>
          <w:sz w:val="22"/>
          <w:szCs w:val="22"/>
        </w:rPr>
        <w:t>Ši Sutartis yra sudaryta ir turi būti aiškinama vadovaujantis Lietuvos Respublikos įstatymais. Visus šioje Sutartyje neaptartus Šalių santykius, kurie atsiranda iš šios Sutarties, reglamentuoja Lietuvos Respublikos įstatymai.</w:t>
      </w:r>
    </w:p>
    <w:p w14:paraId="4304037A" w14:textId="45A2DA97"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hanging="567"/>
        <w:jc w:val="both"/>
        <w:textAlignment w:val="baseline"/>
        <w:rPr>
          <w:sz w:val="22"/>
          <w:szCs w:val="22"/>
        </w:rPr>
      </w:pPr>
      <w:r w:rsidRPr="009A17FE">
        <w:rPr>
          <w:sz w:val="22"/>
          <w:szCs w:val="22"/>
        </w:rPr>
        <w:t>Visi ginčai, kylantys dėl šios Sutarties vykdymo, sprendžiami Šalių derybomis. Šalims nesusitarus per 15 darbo dienų – Lietuvos Respublikos įstatymų nustatyta tvarka teisme</w:t>
      </w:r>
      <w:r w:rsidR="008971D7">
        <w:rPr>
          <w:sz w:val="22"/>
          <w:szCs w:val="22"/>
        </w:rPr>
        <w:t>.</w:t>
      </w:r>
    </w:p>
    <w:p w14:paraId="0C062FCC" w14:textId="77777777" w:rsidR="00E3003D" w:rsidRPr="009A17FE" w:rsidRDefault="00E3003D" w:rsidP="00E3003D">
      <w:pPr>
        <w:widowControl w:val="0"/>
        <w:tabs>
          <w:tab w:val="left" w:pos="540"/>
        </w:tabs>
        <w:jc w:val="both"/>
        <w:rPr>
          <w:sz w:val="22"/>
          <w:szCs w:val="22"/>
        </w:rPr>
      </w:pPr>
    </w:p>
    <w:p w14:paraId="64645BBB" w14:textId="77777777" w:rsidR="00E3003D" w:rsidRDefault="00E3003D" w:rsidP="003C73E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left" w:pos="720"/>
          <w:tab w:val="left" w:pos="1069"/>
        </w:tabs>
        <w:suppressAutoHyphens/>
        <w:autoSpaceDN w:val="0"/>
        <w:ind w:left="0"/>
        <w:jc w:val="center"/>
        <w:textAlignment w:val="baseline"/>
        <w:rPr>
          <w:b/>
          <w:sz w:val="22"/>
          <w:szCs w:val="22"/>
        </w:rPr>
      </w:pPr>
      <w:r w:rsidRPr="009A17FE">
        <w:rPr>
          <w:b/>
          <w:sz w:val="22"/>
          <w:szCs w:val="22"/>
        </w:rPr>
        <w:t>Sutarties galiojimas, pakeitimas, papildymas, nutraukimas</w:t>
      </w:r>
    </w:p>
    <w:p w14:paraId="1A3830BC" w14:textId="77777777" w:rsidR="007270F8" w:rsidRPr="009A17FE" w:rsidRDefault="007270F8" w:rsidP="007270F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40"/>
          <w:tab w:val="left" w:pos="720"/>
          <w:tab w:val="left" w:pos="1069"/>
        </w:tabs>
        <w:suppressAutoHyphens/>
        <w:autoSpaceDN w:val="0"/>
        <w:textAlignment w:val="baseline"/>
        <w:rPr>
          <w:b/>
          <w:sz w:val="22"/>
          <w:szCs w:val="22"/>
        </w:rPr>
      </w:pPr>
    </w:p>
    <w:p w14:paraId="2906BED5" w14:textId="0347DD22" w:rsidR="00036E2E" w:rsidRPr="007270F8" w:rsidRDefault="007270F8" w:rsidP="00036E2E">
      <w:pPr>
        <w:pStyle w:val="Sraopastraipa"/>
        <w:numPr>
          <w:ilvl w:val="1"/>
          <w:numId w:val="1"/>
        </w:numPr>
        <w:tabs>
          <w:tab w:val="left" w:pos="270"/>
        </w:tabs>
        <w:ind w:left="0" w:hanging="284"/>
        <w:jc w:val="both"/>
        <w:rPr>
          <w:rFonts w:eastAsia="Arial Unicode MS"/>
          <w:sz w:val="22"/>
          <w:szCs w:val="22"/>
          <w:bdr w:val="nil"/>
        </w:rPr>
      </w:pPr>
      <w:r w:rsidRPr="007270F8">
        <w:rPr>
          <w:rFonts w:eastAsia="Arial Unicode MS"/>
          <w:sz w:val="22"/>
          <w:szCs w:val="22"/>
          <w:bdr w:val="nil"/>
        </w:rPr>
        <w:t>Sutartis įsigalioja nuo abiejų šalių pasirašymo ir sutarties įvykdymo užtikrinimo pateikimo dienos ir galioja iki visiško sutarties įvykdymo. Jeigu anksčiau nei per 12 mėnesių nuo Paslaugų teikimo pradžios išperkama visa Sutarties kaina, sutartis nustoja galioti.</w:t>
      </w:r>
    </w:p>
    <w:p w14:paraId="477F4F1F" w14:textId="77777777" w:rsidR="00E3003D" w:rsidRPr="005A7E95"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 w:val="left" w:pos="-2880"/>
          <w:tab w:val="left" w:pos="180"/>
        </w:tabs>
        <w:suppressAutoHyphens/>
        <w:autoSpaceDN w:val="0"/>
        <w:ind w:left="0" w:hanging="284"/>
        <w:jc w:val="both"/>
        <w:textAlignment w:val="baseline"/>
        <w:rPr>
          <w:sz w:val="22"/>
          <w:szCs w:val="22"/>
        </w:rPr>
      </w:pPr>
      <w:r w:rsidRPr="009A17FE">
        <w:rPr>
          <w:sz w:val="22"/>
          <w:szCs w:val="22"/>
        </w:rPr>
        <w:t xml:space="preserve">Sutartis sudaryta lietuvių kalba dviem egzemplioriais, turinčiais vienodą juridinę galią, iš kurių vieną turi </w:t>
      </w:r>
      <w:r w:rsidRPr="005A7E95">
        <w:rPr>
          <w:sz w:val="22"/>
          <w:szCs w:val="22"/>
        </w:rPr>
        <w:t xml:space="preserve">Paslaugų teikėjas, kitą – Klientas. </w:t>
      </w:r>
    </w:p>
    <w:p w14:paraId="7A0B3086" w14:textId="77777777" w:rsidR="00E3003D" w:rsidRPr="00EB76C0"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 w:val="left" w:pos="-2880"/>
          <w:tab w:val="left" w:pos="426"/>
        </w:tabs>
        <w:suppressAutoHyphens/>
        <w:autoSpaceDN w:val="0"/>
        <w:ind w:left="0" w:hanging="284"/>
        <w:jc w:val="both"/>
        <w:textAlignment w:val="baseline"/>
        <w:rPr>
          <w:sz w:val="22"/>
          <w:szCs w:val="22"/>
        </w:rPr>
      </w:pPr>
      <w:r w:rsidRPr="00EB76C0">
        <w:rPr>
          <w:sz w:val="22"/>
          <w:szCs w:val="22"/>
        </w:rPr>
        <w:t>Sutartis gali būti nutraukta:</w:t>
      </w:r>
    </w:p>
    <w:p w14:paraId="1A5183D6" w14:textId="77777777" w:rsidR="00E3003D" w:rsidRPr="00EB76C0" w:rsidRDefault="00E3003D" w:rsidP="00E3003D">
      <w:pPr>
        <w:widowControl w:val="0"/>
        <w:tabs>
          <w:tab w:val="left" w:pos="540"/>
          <w:tab w:val="left" w:pos="900"/>
        </w:tabs>
        <w:jc w:val="both"/>
        <w:rPr>
          <w:sz w:val="22"/>
          <w:szCs w:val="22"/>
        </w:rPr>
      </w:pPr>
      <w:r w:rsidRPr="00EB76C0">
        <w:rPr>
          <w:sz w:val="22"/>
          <w:szCs w:val="22"/>
        </w:rPr>
        <w:t>11.3.1. Šalių rašytiniu susitarimu Lietuvos Respublikos Civiliniame kodekse numatytais pagrindais;</w:t>
      </w:r>
    </w:p>
    <w:p w14:paraId="443B65A9" w14:textId="0B69B99B" w:rsidR="00E3003D" w:rsidRPr="00EB76C0" w:rsidRDefault="00E3003D" w:rsidP="00E3003D">
      <w:pPr>
        <w:widowControl w:val="0"/>
        <w:tabs>
          <w:tab w:val="left" w:pos="540"/>
          <w:tab w:val="left" w:pos="1560"/>
        </w:tabs>
        <w:jc w:val="both"/>
        <w:rPr>
          <w:sz w:val="22"/>
          <w:szCs w:val="22"/>
        </w:rPr>
      </w:pPr>
      <w:r w:rsidRPr="00EB76C0">
        <w:rPr>
          <w:sz w:val="22"/>
          <w:szCs w:val="22"/>
        </w:rPr>
        <w:t>11.3.2. Kliento vienašališkai</w:t>
      </w:r>
      <w:r w:rsidR="00C749CB" w:rsidRPr="00EB76C0">
        <w:rPr>
          <w:sz w:val="22"/>
          <w:szCs w:val="22"/>
        </w:rPr>
        <w:t>, įspėjus Paslaugų t</w:t>
      </w:r>
      <w:r w:rsidR="00FB69E1" w:rsidRPr="00EB76C0">
        <w:rPr>
          <w:sz w:val="22"/>
          <w:szCs w:val="22"/>
        </w:rPr>
        <w:t>ei</w:t>
      </w:r>
      <w:r w:rsidR="00C749CB" w:rsidRPr="00EB76C0">
        <w:rPr>
          <w:sz w:val="22"/>
          <w:szCs w:val="22"/>
        </w:rPr>
        <w:t xml:space="preserve">kėją prieš </w:t>
      </w:r>
      <w:r w:rsidR="001C5D65" w:rsidRPr="00EB76C0">
        <w:rPr>
          <w:sz w:val="22"/>
          <w:szCs w:val="22"/>
        </w:rPr>
        <w:t>20</w:t>
      </w:r>
      <w:r w:rsidR="00C749CB" w:rsidRPr="00EB76C0">
        <w:rPr>
          <w:sz w:val="22"/>
          <w:szCs w:val="22"/>
        </w:rPr>
        <w:t xml:space="preserve"> darbo dienų,</w:t>
      </w:r>
      <w:r w:rsidRPr="00EB76C0">
        <w:rPr>
          <w:sz w:val="22"/>
          <w:szCs w:val="22"/>
        </w:rPr>
        <w:t xml:space="preserve"> ir pareikalavus iš Paslaugų teikėjo atlyginti Kliento patirtus nuostolius, jeigu:</w:t>
      </w:r>
    </w:p>
    <w:p w14:paraId="35B7D1B9" w14:textId="77777777" w:rsidR="00E3003D" w:rsidRPr="00C749CB" w:rsidRDefault="00E3003D" w:rsidP="00E3003D">
      <w:pPr>
        <w:pStyle w:val="Sraopastraipa"/>
        <w:widowControl w:val="0"/>
        <w:tabs>
          <w:tab w:val="left" w:pos="1418"/>
          <w:tab w:val="left" w:pos="1560"/>
          <w:tab w:val="left" w:pos="3545"/>
        </w:tabs>
        <w:ind w:left="0"/>
        <w:jc w:val="both"/>
        <w:rPr>
          <w:sz w:val="22"/>
          <w:szCs w:val="22"/>
        </w:rPr>
      </w:pPr>
      <w:r w:rsidRPr="00C749CB">
        <w:rPr>
          <w:sz w:val="22"/>
          <w:szCs w:val="22"/>
        </w:rPr>
        <w:t>11.3.2.1.Paslaugų teikėjas per pagrįstai nustatytą laikotarpį neįvykdo Kliento nurodymo ištaisyti netinkamai įvykdytus arba neįvykdytus sutartinius įsipareigojimus;</w:t>
      </w:r>
    </w:p>
    <w:p w14:paraId="67F56B10" w14:textId="77777777" w:rsidR="00E3003D" w:rsidRPr="00C749CB" w:rsidRDefault="00E3003D" w:rsidP="00E3003D">
      <w:pPr>
        <w:pStyle w:val="Sraopastraipa"/>
        <w:widowControl w:val="0"/>
        <w:tabs>
          <w:tab w:val="left" w:pos="1418"/>
          <w:tab w:val="left" w:pos="1560"/>
          <w:tab w:val="left" w:pos="3545"/>
        </w:tabs>
        <w:ind w:left="0"/>
        <w:jc w:val="both"/>
        <w:rPr>
          <w:sz w:val="22"/>
          <w:szCs w:val="22"/>
        </w:rPr>
      </w:pPr>
      <w:r w:rsidRPr="00C749CB">
        <w:rPr>
          <w:sz w:val="22"/>
          <w:szCs w:val="22"/>
        </w:rPr>
        <w:t>11.3.2.2.Paslaugų teikėjas bankrutuoja arba yra likviduojamas, kai sustabdo ūkinę veiklą, arba kai įstatymuose ir kituose teisės aktuose numatyta tvarka susidaro analogiška situacija;</w:t>
      </w:r>
    </w:p>
    <w:p w14:paraId="4D19423E" w14:textId="77777777" w:rsidR="00E3003D" w:rsidRPr="00C749CB" w:rsidRDefault="00E3003D" w:rsidP="00E3003D">
      <w:pPr>
        <w:pStyle w:val="Sraopastraipa"/>
        <w:widowControl w:val="0"/>
        <w:tabs>
          <w:tab w:val="left" w:pos="1418"/>
          <w:tab w:val="left" w:pos="1560"/>
          <w:tab w:val="left" w:pos="3545"/>
        </w:tabs>
        <w:ind w:left="0"/>
        <w:jc w:val="both"/>
        <w:rPr>
          <w:sz w:val="22"/>
          <w:szCs w:val="22"/>
        </w:rPr>
      </w:pPr>
      <w:r w:rsidRPr="00C749CB">
        <w:rPr>
          <w:sz w:val="22"/>
          <w:szCs w:val="22"/>
        </w:rPr>
        <w:t>11.3.2.3.Po raštiško Kliento įspėjimo Paslaugų teikėjas neužtikrina paslaugų kokybės ar nevykdo kitų Sutarties sąlygų arba raštiškai perspėtas dar kartą jas pažeidžia;</w:t>
      </w:r>
    </w:p>
    <w:p w14:paraId="5D0F20E9" w14:textId="77777777" w:rsidR="00E3003D" w:rsidRPr="005A7E95" w:rsidRDefault="00E3003D" w:rsidP="00E3003D">
      <w:pPr>
        <w:pStyle w:val="Sraopastraipa"/>
        <w:widowControl w:val="0"/>
        <w:tabs>
          <w:tab w:val="left" w:pos="1418"/>
          <w:tab w:val="left" w:pos="1560"/>
          <w:tab w:val="left" w:pos="3545"/>
        </w:tabs>
        <w:ind w:left="0"/>
        <w:jc w:val="both"/>
        <w:rPr>
          <w:sz w:val="22"/>
          <w:szCs w:val="22"/>
        </w:rPr>
      </w:pPr>
      <w:r w:rsidRPr="005A7E95">
        <w:rPr>
          <w:sz w:val="22"/>
          <w:szCs w:val="22"/>
        </w:rPr>
        <w:t>11.3.2.4.Paslaugų teikėjas nevykdo bent vieno Sutartimi prisiimto įsipareigojimo;</w:t>
      </w:r>
    </w:p>
    <w:p w14:paraId="286E6310" w14:textId="77777777" w:rsidR="00E3003D" w:rsidRPr="005A7E95" w:rsidRDefault="00E3003D" w:rsidP="00E3003D">
      <w:pPr>
        <w:pStyle w:val="Sraopastraipa"/>
        <w:widowControl w:val="0"/>
        <w:tabs>
          <w:tab w:val="left" w:pos="1418"/>
          <w:tab w:val="left" w:pos="1560"/>
          <w:tab w:val="left" w:pos="3545"/>
        </w:tabs>
        <w:ind w:left="0"/>
        <w:jc w:val="both"/>
        <w:rPr>
          <w:sz w:val="22"/>
          <w:szCs w:val="22"/>
        </w:rPr>
      </w:pPr>
      <w:r w:rsidRPr="005A7E95">
        <w:rPr>
          <w:sz w:val="22"/>
          <w:szCs w:val="22"/>
        </w:rPr>
        <w:t>11.3.2.5.Viešųjų pirkimų įstatymo 90 straipsnio 1 dalyje nurodytais atvejais.</w:t>
      </w:r>
    </w:p>
    <w:p w14:paraId="2DDB1D2D" w14:textId="3633F563" w:rsidR="00E3003D" w:rsidRPr="00EB76C0" w:rsidRDefault="00E3003D" w:rsidP="00E3003D">
      <w:pPr>
        <w:pStyle w:val="Sraopastraipa"/>
        <w:widowControl w:val="0"/>
        <w:tabs>
          <w:tab w:val="left" w:pos="540"/>
          <w:tab w:val="left" w:pos="1843"/>
        </w:tabs>
        <w:ind w:left="0"/>
        <w:jc w:val="both"/>
        <w:rPr>
          <w:sz w:val="22"/>
          <w:szCs w:val="22"/>
        </w:rPr>
      </w:pPr>
      <w:r w:rsidRPr="009A17FE">
        <w:rPr>
          <w:sz w:val="22"/>
          <w:szCs w:val="22"/>
        </w:rPr>
        <w:t xml:space="preserve">11.3.3. </w:t>
      </w:r>
      <w:r w:rsidRPr="008D2207">
        <w:rPr>
          <w:sz w:val="22"/>
          <w:szCs w:val="22"/>
        </w:rPr>
        <w:t xml:space="preserve">Įspėjus Paslaugų teikėją apie esminį Sutarties pažeidimą, </w:t>
      </w:r>
      <w:r w:rsidRPr="00EB76C0">
        <w:rPr>
          <w:sz w:val="22"/>
          <w:szCs w:val="22"/>
        </w:rPr>
        <w:t xml:space="preserve">Sutartis nutraukiama per </w:t>
      </w:r>
      <w:r w:rsidR="001C5D65" w:rsidRPr="00EB76C0">
        <w:rPr>
          <w:sz w:val="22"/>
          <w:szCs w:val="22"/>
        </w:rPr>
        <w:t>20</w:t>
      </w:r>
      <w:r w:rsidRPr="00EB76C0">
        <w:rPr>
          <w:sz w:val="22"/>
          <w:szCs w:val="22"/>
        </w:rPr>
        <w:t xml:space="preserve"> darbo dienų</w:t>
      </w:r>
      <w:r w:rsidRPr="009A17FE">
        <w:rPr>
          <w:sz w:val="22"/>
          <w:szCs w:val="22"/>
        </w:rPr>
        <w:t xml:space="preserve"> </w:t>
      </w:r>
      <w:r w:rsidRPr="00EB76C0">
        <w:rPr>
          <w:sz w:val="22"/>
          <w:szCs w:val="22"/>
        </w:rPr>
        <w:t>nuo įspėjimo Paslaugų teikėjui išsiuntimo dienos. Laikoma, kad siuntimo ir gavimo diena sutampa, kai pranešimas yra siunčiamas el. paštu.</w:t>
      </w:r>
    </w:p>
    <w:p w14:paraId="49FB224F" w14:textId="7CDFCBEA" w:rsidR="00E3003D" w:rsidRPr="009A17FE" w:rsidRDefault="00E3003D" w:rsidP="00E3003D">
      <w:pPr>
        <w:widowControl w:val="0"/>
        <w:tabs>
          <w:tab w:val="left" w:pos="540"/>
          <w:tab w:val="left" w:pos="1418"/>
          <w:tab w:val="left" w:pos="1560"/>
        </w:tabs>
        <w:jc w:val="both"/>
        <w:rPr>
          <w:sz w:val="22"/>
          <w:szCs w:val="22"/>
        </w:rPr>
      </w:pPr>
      <w:r w:rsidRPr="00EB76C0">
        <w:rPr>
          <w:sz w:val="22"/>
          <w:szCs w:val="22"/>
        </w:rPr>
        <w:t>11.3.4.Paslaugų teikėjas turi teisę vienašališkai nutraukti Sutartį prieš terminą</w:t>
      </w:r>
      <w:r w:rsidR="00291424" w:rsidRPr="00EB76C0">
        <w:rPr>
          <w:sz w:val="22"/>
          <w:szCs w:val="22"/>
        </w:rPr>
        <w:t xml:space="preserve">, Klientą įspėjęs prieš </w:t>
      </w:r>
      <w:r w:rsidR="00EB76C0" w:rsidRPr="00EB76C0">
        <w:rPr>
          <w:sz w:val="22"/>
          <w:szCs w:val="22"/>
        </w:rPr>
        <w:t>20</w:t>
      </w:r>
      <w:r w:rsidR="00291424" w:rsidRPr="00EB76C0">
        <w:rPr>
          <w:sz w:val="22"/>
          <w:szCs w:val="22"/>
        </w:rPr>
        <w:t xml:space="preserve"> darbo dienų</w:t>
      </w:r>
      <w:r w:rsidRPr="00EB76C0">
        <w:rPr>
          <w:sz w:val="22"/>
          <w:szCs w:val="22"/>
        </w:rPr>
        <w:t xml:space="preserve">, kai </w:t>
      </w:r>
      <w:r w:rsidRPr="009A17FE">
        <w:rPr>
          <w:sz w:val="22"/>
          <w:szCs w:val="22"/>
        </w:rPr>
        <w:t xml:space="preserve">Klientas nevykdo ar netinkamai vykdo savo sutartinius įsipareigojimus ir toks nevykdymas ar netinkamas vykdymas yra esminis Sutarties sąlygų pažeidimas – dėl atitinkamos Sutarties dalies, kurią </w:t>
      </w:r>
      <w:r w:rsidRPr="009A17FE">
        <w:rPr>
          <w:sz w:val="22"/>
          <w:szCs w:val="22"/>
        </w:rPr>
        <w:lastRenderedPageBreak/>
        <w:t>pažeidžia Klientas.</w:t>
      </w:r>
    </w:p>
    <w:p w14:paraId="42601E2B" w14:textId="77777777" w:rsidR="00E3003D" w:rsidRPr="00A20DF2" w:rsidRDefault="00E3003D" w:rsidP="00E3003D">
      <w:pPr>
        <w:widowControl w:val="0"/>
        <w:tabs>
          <w:tab w:val="left" w:pos="540"/>
          <w:tab w:val="left" w:pos="1260"/>
          <w:tab w:val="left" w:pos="1560"/>
        </w:tabs>
        <w:jc w:val="both"/>
        <w:rPr>
          <w:sz w:val="22"/>
          <w:szCs w:val="22"/>
        </w:rPr>
      </w:pPr>
      <w:r w:rsidRPr="00A20DF2">
        <w:rPr>
          <w:sz w:val="22"/>
          <w:szCs w:val="22"/>
        </w:rPr>
        <w:t>11.3.5.Klientui arba Paslaugų teikėjui vienašališkai nutraukus Sutartį, Paslaugų teikėjas privalo perduoti iki Sutarties nutraukimo datos suteiktas paslaugas, Šalims pasirašant priėmimo – perdavimo aktą. Klientas privalo apmokėti už suteiktas paslaugas, iš mokėtinų sumų išskaičiuojant netesybas ir nuostolius, jeigu Sutartis nutraukiama dėl Paslaugų teikėjo kaltės.</w:t>
      </w:r>
    </w:p>
    <w:p w14:paraId="7C723FEB" w14:textId="2ADBE88D" w:rsidR="00E3003D" w:rsidRDefault="00E3003D" w:rsidP="00E3003D">
      <w:pPr>
        <w:widowControl w:val="0"/>
        <w:tabs>
          <w:tab w:val="left" w:pos="540"/>
          <w:tab w:val="left" w:pos="1260"/>
          <w:tab w:val="left" w:pos="1560"/>
        </w:tabs>
        <w:jc w:val="both"/>
        <w:rPr>
          <w:sz w:val="22"/>
          <w:szCs w:val="22"/>
        </w:rPr>
      </w:pPr>
      <w:r w:rsidRPr="00A20DF2">
        <w:rPr>
          <w:sz w:val="22"/>
          <w:szCs w:val="22"/>
        </w:rPr>
        <w:t xml:space="preserve">11.3.6.Paslaugų teikėjas neturi teisės vienašališkai nutraukti Sutarties nesant pagrindo, nurodyto Sutartyje arba Lietuvos Respublikos teisės </w:t>
      </w:r>
      <w:r w:rsidRPr="00EB76C0">
        <w:rPr>
          <w:sz w:val="22"/>
          <w:szCs w:val="22"/>
        </w:rPr>
        <w:t>aktuose. Be pagrindo nutraukus Sutartį Paslaugų teikėjas privalo Klientui sumokėti 2 procentų dydžio baudą nuo visos Sutarties kainos su PVM.</w:t>
      </w:r>
    </w:p>
    <w:p w14:paraId="46F77107" w14:textId="5F47B237" w:rsidR="00973ED1" w:rsidRDefault="00973ED1" w:rsidP="00973ED1">
      <w:pPr>
        <w:widowControl w:val="0"/>
        <w:tabs>
          <w:tab w:val="left" w:pos="540"/>
          <w:tab w:val="left" w:pos="1260"/>
          <w:tab w:val="left" w:pos="1560"/>
        </w:tabs>
        <w:jc w:val="both"/>
        <w:rPr>
          <w:rFonts w:eastAsia="Times New Roman"/>
          <w:sz w:val="22"/>
          <w:szCs w:val="22"/>
          <w:bdr w:val="none" w:sz="0" w:space="0" w:color="auto"/>
        </w:rPr>
      </w:pPr>
      <w:r>
        <w:rPr>
          <w:sz w:val="22"/>
          <w:szCs w:val="22"/>
        </w:rPr>
        <w:t>11.3.7.</w:t>
      </w:r>
      <w:r w:rsidRPr="00973ED1">
        <w:rPr>
          <w:rFonts w:eastAsia="Times New Roman"/>
          <w:sz w:val="22"/>
          <w:szCs w:val="22"/>
          <w:bdr w:val="none" w:sz="0" w:space="0" w:color="auto"/>
        </w:rPr>
        <w:t xml:space="preserve">Sutarties sąlygos Sutarties galiojimo laikotarpiu negali būti keičiamos, išskyrus tokias Sutarties sąlygas, kurias pakeitus nebūtų pažeisti Lietuvos Respublikos viešųjų pirkimų įstatyme nustatyti principai ir tikslai. </w:t>
      </w:r>
    </w:p>
    <w:p w14:paraId="5C8CD3A7" w14:textId="6570C15D" w:rsidR="00973ED1" w:rsidRDefault="00973ED1" w:rsidP="00973ED1">
      <w:pPr>
        <w:jc w:val="both"/>
        <w:rPr>
          <w:sz w:val="22"/>
          <w:szCs w:val="22"/>
        </w:rPr>
      </w:pPr>
      <w:r w:rsidRPr="002E4E8B">
        <w:rPr>
          <w:sz w:val="22"/>
          <w:szCs w:val="22"/>
        </w:rPr>
        <w:t>1</w:t>
      </w:r>
      <w:r>
        <w:rPr>
          <w:sz w:val="22"/>
          <w:szCs w:val="22"/>
        </w:rPr>
        <w:t xml:space="preserve">1.3.8. </w:t>
      </w:r>
      <w:r w:rsidRPr="002E4E8B">
        <w:rPr>
          <w:sz w:val="22"/>
          <w:szCs w:val="22"/>
        </w:rPr>
        <w:t>Užsakovo asmuo, atsakingas už Sutarties vykdymą -</w:t>
      </w:r>
      <w:r>
        <w:rPr>
          <w:sz w:val="22"/>
          <w:szCs w:val="22"/>
        </w:rPr>
        <w:t xml:space="preserve">             </w:t>
      </w:r>
      <w:r w:rsidRPr="002E4E8B">
        <w:rPr>
          <w:sz w:val="22"/>
          <w:szCs w:val="22"/>
        </w:rPr>
        <w:t>, el. p.</w:t>
      </w:r>
      <w:r>
        <w:rPr>
          <w:sz w:val="22"/>
          <w:szCs w:val="22"/>
        </w:rPr>
        <w:t xml:space="preserve">                   </w:t>
      </w:r>
      <w:r w:rsidRPr="002E4E8B">
        <w:rPr>
          <w:sz w:val="22"/>
          <w:szCs w:val="22"/>
        </w:rPr>
        <w:t>.Užsakovo asmuo atsakingas už sutarties valdymą, sutarties ir pakeitimų paskelbimą pagal Viešųjų pirkimų įstatymo 86 straipsnio 9 dalies nuostatas –</w:t>
      </w:r>
      <w:r>
        <w:rPr>
          <w:sz w:val="22"/>
          <w:szCs w:val="22"/>
        </w:rPr>
        <w:t xml:space="preserve">            .</w:t>
      </w:r>
    </w:p>
    <w:p w14:paraId="1A92C0DD" w14:textId="449A9F1C" w:rsidR="00F76607" w:rsidRPr="002E4E8B" w:rsidRDefault="00F76607" w:rsidP="00F76607">
      <w:pPr>
        <w:jc w:val="both"/>
        <w:rPr>
          <w:sz w:val="22"/>
          <w:szCs w:val="22"/>
        </w:rPr>
      </w:pPr>
      <w:r>
        <w:rPr>
          <w:sz w:val="22"/>
          <w:szCs w:val="22"/>
        </w:rPr>
        <w:t xml:space="preserve">11.3.9. </w:t>
      </w:r>
      <w:r w:rsidRPr="002E4E8B">
        <w:rPr>
          <w:sz w:val="22"/>
          <w:szCs w:val="22"/>
        </w:rPr>
        <w:t>Sutarties 1, 2, 3, 4, 5, 6, 8, 9, 1</w:t>
      </w:r>
      <w:r>
        <w:rPr>
          <w:sz w:val="22"/>
          <w:szCs w:val="22"/>
        </w:rPr>
        <w:t>2</w:t>
      </w:r>
      <w:r w:rsidRPr="002E4E8B">
        <w:rPr>
          <w:sz w:val="22"/>
          <w:szCs w:val="22"/>
        </w:rPr>
        <w:t xml:space="preserve"> </w:t>
      </w:r>
      <w:r>
        <w:rPr>
          <w:sz w:val="22"/>
          <w:szCs w:val="22"/>
        </w:rPr>
        <w:t>dalys</w:t>
      </w:r>
      <w:r w:rsidRPr="002E4E8B">
        <w:rPr>
          <w:sz w:val="22"/>
          <w:szCs w:val="22"/>
        </w:rPr>
        <w:t xml:space="preserve"> laikom</w:t>
      </w:r>
      <w:r>
        <w:rPr>
          <w:sz w:val="22"/>
          <w:szCs w:val="22"/>
        </w:rPr>
        <w:t>os</w:t>
      </w:r>
      <w:r w:rsidRPr="002E4E8B">
        <w:rPr>
          <w:sz w:val="22"/>
          <w:szCs w:val="22"/>
        </w:rPr>
        <w:t xml:space="preserve"> esminėmis Sutarties sąlygomis. </w:t>
      </w:r>
    </w:p>
    <w:p w14:paraId="3221557F" w14:textId="77777777" w:rsidR="00E3003D" w:rsidRPr="009A17FE" w:rsidRDefault="00E3003D" w:rsidP="00E3003D">
      <w:pPr>
        <w:widowControl w:val="0"/>
        <w:tabs>
          <w:tab w:val="left" w:pos="540"/>
        </w:tabs>
        <w:jc w:val="both"/>
        <w:rPr>
          <w:sz w:val="22"/>
          <w:szCs w:val="22"/>
        </w:rPr>
      </w:pPr>
    </w:p>
    <w:p w14:paraId="43D9B9E9" w14:textId="77777777" w:rsidR="00E3003D" w:rsidRPr="009A17FE" w:rsidRDefault="00E3003D" w:rsidP="003C73E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069"/>
        </w:tabs>
        <w:suppressAutoHyphens/>
        <w:autoSpaceDN w:val="0"/>
        <w:ind w:left="0"/>
        <w:jc w:val="center"/>
        <w:textAlignment w:val="baseline"/>
        <w:rPr>
          <w:b/>
          <w:sz w:val="22"/>
          <w:szCs w:val="22"/>
        </w:rPr>
      </w:pPr>
      <w:r w:rsidRPr="009A17FE">
        <w:rPr>
          <w:b/>
          <w:sz w:val="22"/>
          <w:szCs w:val="22"/>
        </w:rPr>
        <w:t>Priedai</w:t>
      </w:r>
    </w:p>
    <w:p w14:paraId="12BDF225" w14:textId="77777777" w:rsidR="00E3003D" w:rsidRPr="009A17FE" w:rsidRDefault="00E3003D" w:rsidP="00E3003D">
      <w:pPr>
        <w:widowControl w:val="0"/>
        <w:jc w:val="center"/>
        <w:rPr>
          <w:b/>
          <w:sz w:val="22"/>
          <w:szCs w:val="22"/>
        </w:rPr>
      </w:pPr>
    </w:p>
    <w:p w14:paraId="1BFF2865" w14:textId="7A454213"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firstLine="567"/>
        <w:jc w:val="both"/>
        <w:textAlignment w:val="baseline"/>
        <w:rPr>
          <w:sz w:val="22"/>
          <w:szCs w:val="22"/>
        </w:rPr>
      </w:pPr>
      <w:r w:rsidRPr="009A17FE">
        <w:rPr>
          <w:sz w:val="22"/>
          <w:szCs w:val="22"/>
        </w:rPr>
        <w:t>Priedas Nr. 1 „</w:t>
      </w:r>
      <w:r w:rsidR="000239FF" w:rsidRPr="009A17FE">
        <w:rPr>
          <w:sz w:val="22"/>
          <w:szCs w:val="22"/>
        </w:rPr>
        <w:t>Techninė specifikacija</w:t>
      </w:r>
      <w:r w:rsidR="000239FF">
        <w:rPr>
          <w:sz w:val="22"/>
          <w:szCs w:val="22"/>
        </w:rPr>
        <w:t>“;</w:t>
      </w:r>
    </w:p>
    <w:p w14:paraId="26BD71F3" w14:textId="0929B2CA" w:rsidR="00E3003D" w:rsidRPr="009A17FE"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firstLine="567"/>
        <w:jc w:val="both"/>
        <w:textAlignment w:val="baseline"/>
        <w:rPr>
          <w:sz w:val="22"/>
          <w:szCs w:val="22"/>
        </w:rPr>
      </w:pPr>
      <w:r w:rsidRPr="009A17FE">
        <w:rPr>
          <w:sz w:val="22"/>
          <w:szCs w:val="22"/>
        </w:rPr>
        <w:t>Priedas Nr. 2.</w:t>
      </w:r>
      <w:r w:rsidR="000239FF">
        <w:rPr>
          <w:sz w:val="22"/>
          <w:szCs w:val="22"/>
        </w:rPr>
        <w:t xml:space="preserve"> „Tiekėjo pasiūlymas“;</w:t>
      </w:r>
    </w:p>
    <w:p w14:paraId="1449F30D" w14:textId="7B028975" w:rsidR="000239FF" w:rsidRPr="000239FF"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firstLine="567"/>
        <w:jc w:val="both"/>
        <w:textAlignment w:val="baseline"/>
        <w:rPr>
          <w:sz w:val="22"/>
          <w:szCs w:val="22"/>
        </w:rPr>
      </w:pPr>
      <w:r w:rsidRPr="000239FF">
        <w:rPr>
          <w:sz w:val="22"/>
          <w:szCs w:val="22"/>
        </w:rPr>
        <w:t xml:space="preserve">Priedas Nr. 3 </w:t>
      </w:r>
      <w:r w:rsidR="000239FF">
        <w:rPr>
          <w:sz w:val="22"/>
          <w:szCs w:val="22"/>
        </w:rPr>
        <w:t>„</w:t>
      </w:r>
      <w:r w:rsidRPr="000239FF">
        <w:rPr>
          <w:sz w:val="22"/>
          <w:szCs w:val="22"/>
        </w:rPr>
        <w:t>Konfidencialumo sutartis</w:t>
      </w:r>
      <w:r w:rsidR="000239FF">
        <w:rPr>
          <w:sz w:val="22"/>
          <w:szCs w:val="22"/>
        </w:rPr>
        <w:t>“;</w:t>
      </w:r>
    </w:p>
    <w:p w14:paraId="60BB6EC5" w14:textId="6B0F4907" w:rsidR="00E3003D" w:rsidRPr="00B86A71" w:rsidRDefault="00E3003D" w:rsidP="003C73E2">
      <w:pPr>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60"/>
          <w:tab w:val="left" w:pos="-3240"/>
        </w:tabs>
        <w:suppressAutoHyphens/>
        <w:autoSpaceDN w:val="0"/>
        <w:ind w:left="0" w:firstLine="567"/>
        <w:jc w:val="both"/>
        <w:textAlignment w:val="baseline"/>
        <w:rPr>
          <w:sz w:val="22"/>
          <w:szCs w:val="22"/>
        </w:rPr>
      </w:pPr>
      <w:r w:rsidRPr="00B86A71">
        <w:rPr>
          <w:sz w:val="22"/>
          <w:szCs w:val="22"/>
        </w:rPr>
        <w:t xml:space="preserve">Priedas Nr. 4 </w:t>
      </w:r>
      <w:r w:rsidR="000239FF" w:rsidRPr="00B86A71">
        <w:rPr>
          <w:sz w:val="22"/>
          <w:szCs w:val="22"/>
        </w:rPr>
        <w:t>„Ataskaitos forma“.</w:t>
      </w:r>
    </w:p>
    <w:p w14:paraId="6182B61D" w14:textId="77777777" w:rsidR="00E3003D" w:rsidRPr="009A17FE" w:rsidRDefault="00E3003D" w:rsidP="00E3003D">
      <w:pPr>
        <w:widowControl w:val="0"/>
        <w:rPr>
          <w:sz w:val="22"/>
          <w:szCs w:val="22"/>
        </w:rPr>
      </w:pPr>
    </w:p>
    <w:p w14:paraId="6E915338" w14:textId="77777777" w:rsidR="00E3003D" w:rsidRPr="009A17FE" w:rsidRDefault="00E3003D" w:rsidP="00E3003D">
      <w:pPr>
        <w:widowControl w:val="0"/>
        <w:jc w:val="center"/>
        <w:rPr>
          <w:b/>
          <w:sz w:val="22"/>
          <w:szCs w:val="22"/>
        </w:rPr>
      </w:pPr>
      <w:r w:rsidRPr="009A17FE">
        <w:rPr>
          <w:b/>
          <w:sz w:val="22"/>
          <w:szCs w:val="22"/>
        </w:rPr>
        <w:t>14. Šalių juridiniai adresai ir parašai</w:t>
      </w:r>
    </w:p>
    <w:tbl>
      <w:tblPr>
        <w:tblW w:w="0" w:type="dxa"/>
        <w:tblInd w:w="-432" w:type="dxa"/>
        <w:tblLayout w:type="fixed"/>
        <w:tblCellMar>
          <w:left w:w="10" w:type="dxa"/>
          <w:right w:w="10" w:type="dxa"/>
        </w:tblCellMar>
        <w:tblLook w:val="04A0" w:firstRow="1" w:lastRow="0" w:firstColumn="1" w:lastColumn="0" w:noHBand="0" w:noVBand="1"/>
      </w:tblPr>
      <w:tblGrid>
        <w:gridCol w:w="4873"/>
        <w:gridCol w:w="4874"/>
      </w:tblGrid>
      <w:tr w:rsidR="00E3003D" w:rsidRPr="009A17FE" w14:paraId="66367C80" w14:textId="77777777" w:rsidTr="009D2C14">
        <w:tc>
          <w:tcPr>
            <w:tcW w:w="4873" w:type="dxa"/>
            <w:tcMar>
              <w:top w:w="0" w:type="dxa"/>
              <w:left w:w="108" w:type="dxa"/>
              <w:bottom w:w="0" w:type="dxa"/>
              <w:right w:w="108" w:type="dxa"/>
            </w:tcMar>
          </w:tcPr>
          <w:p w14:paraId="7755701A" w14:textId="77777777" w:rsidR="00E3003D" w:rsidRPr="009A17FE" w:rsidRDefault="00E3003D" w:rsidP="009D2C14">
            <w:pPr>
              <w:jc w:val="right"/>
              <w:rPr>
                <w:rFonts w:eastAsia="Times New Roman"/>
                <w:sz w:val="22"/>
                <w:szCs w:val="22"/>
                <w:lang w:eastAsia="lt-LT"/>
              </w:rPr>
            </w:pPr>
          </w:p>
        </w:tc>
        <w:tc>
          <w:tcPr>
            <w:tcW w:w="4874" w:type="dxa"/>
            <w:tcMar>
              <w:top w:w="0" w:type="dxa"/>
              <w:left w:w="108" w:type="dxa"/>
              <w:bottom w:w="0" w:type="dxa"/>
              <w:right w:w="108" w:type="dxa"/>
            </w:tcMar>
          </w:tcPr>
          <w:p w14:paraId="14B105C1" w14:textId="77777777" w:rsidR="00E3003D" w:rsidRPr="009A17FE" w:rsidRDefault="00E3003D" w:rsidP="009D2C14">
            <w:pPr>
              <w:rPr>
                <w:rFonts w:eastAsia="Times New Roman"/>
                <w:sz w:val="22"/>
                <w:szCs w:val="22"/>
                <w:lang w:eastAsia="lt-LT"/>
              </w:rPr>
            </w:pPr>
          </w:p>
        </w:tc>
      </w:tr>
    </w:tbl>
    <w:p w14:paraId="6E40D42A" w14:textId="59ABD1CB" w:rsidR="00CC0777" w:rsidRPr="009935D4" w:rsidRDefault="00CC0777">
      <w:pPr>
        <w:rPr>
          <w:sz w:val="22"/>
          <w:szCs w:val="22"/>
        </w:rPr>
      </w:pPr>
    </w:p>
    <w:tbl>
      <w:tblPr>
        <w:tblW w:w="9680" w:type="dxa"/>
        <w:tblInd w:w="108" w:type="dxa"/>
        <w:tblLook w:val="0000" w:firstRow="0" w:lastRow="0" w:firstColumn="0" w:lastColumn="0" w:noHBand="0" w:noVBand="0"/>
      </w:tblPr>
      <w:tblGrid>
        <w:gridCol w:w="9680"/>
      </w:tblGrid>
      <w:tr w:rsidR="00B81D31" w:rsidRPr="009935D4" w14:paraId="761760BC" w14:textId="77777777" w:rsidTr="004C7853">
        <w:trPr>
          <w:trHeight w:val="637"/>
        </w:trPr>
        <w:tc>
          <w:tcPr>
            <w:tcW w:w="4820" w:type="dxa"/>
          </w:tcPr>
          <w:p w14:paraId="426E8DBF" w14:textId="41310304" w:rsidR="00B81D31" w:rsidRPr="009935D4" w:rsidRDefault="00B81D31" w:rsidP="004C7853">
            <w:pPr>
              <w:jc w:val="both"/>
              <w:rPr>
                <w:rFonts w:eastAsia="Times New Roman"/>
                <w:b/>
                <w:sz w:val="22"/>
                <w:szCs w:val="22"/>
              </w:rPr>
            </w:pPr>
            <w:r w:rsidRPr="009935D4">
              <w:rPr>
                <w:rFonts w:eastAsia="Times New Roman"/>
                <w:b/>
                <w:sz w:val="22"/>
                <w:szCs w:val="22"/>
              </w:rPr>
              <w:t xml:space="preserve">Klientas:                                                                      Paslaugų teikėjas: </w:t>
            </w:r>
          </w:p>
          <w:p w14:paraId="2640BFCA" w14:textId="2D8177C3" w:rsidR="00B81D31" w:rsidRPr="009935D4" w:rsidRDefault="00B81D31" w:rsidP="004C7853">
            <w:pPr>
              <w:jc w:val="both"/>
              <w:rPr>
                <w:rFonts w:eastAsia="Times New Roman"/>
                <w:b/>
                <w:sz w:val="22"/>
                <w:szCs w:val="22"/>
              </w:rPr>
            </w:pPr>
            <w:r w:rsidRPr="009935D4">
              <w:rPr>
                <w:rFonts w:eastAsia="Times New Roman"/>
                <w:b/>
                <w:sz w:val="22"/>
                <w:szCs w:val="22"/>
              </w:rPr>
              <w:t xml:space="preserve">UAB „ŠIAULIŲ </w:t>
            </w:r>
            <w:r w:rsidR="007558FC">
              <w:rPr>
                <w:rFonts w:eastAsia="Times New Roman"/>
                <w:b/>
                <w:sz w:val="22"/>
                <w:szCs w:val="22"/>
              </w:rPr>
              <w:t>ŠVIESA</w:t>
            </w:r>
            <w:r w:rsidRPr="009935D4">
              <w:rPr>
                <w:rFonts w:eastAsia="Times New Roman"/>
                <w:b/>
                <w:sz w:val="22"/>
                <w:szCs w:val="22"/>
              </w:rPr>
              <w:t>“</w:t>
            </w:r>
          </w:p>
          <w:p w14:paraId="1D0A7556" w14:textId="77777777" w:rsidR="00B81D31" w:rsidRPr="009935D4" w:rsidRDefault="00B81D31" w:rsidP="004C7853">
            <w:pPr>
              <w:rPr>
                <w:rFonts w:eastAsia="Times New Roman"/>
                <w:sz w:val="22"/>
                <w:szCs w:val="22"/>
              </w:rPr>
            </w:pPr>
            <w:r w:rsidRPr="009935D4">
              <w:rPr>
                <w:rFonts w:eastAsia="Times New Roman"/>
                <w:sz w:val="22"/>
                <w:szCs w:val="22"/>
              </w:rPr>
              <w:t xml:space="preserve">Įmonės kodas </w:t>
            </w:r>
            <w:r w:rsidRPr="009935D4">
              <w:rPr>
                <w:rFonts w:eastAsia="Times New Roman"/>
                <w:b/>
                <w:sz w:val="22"/>
                <w:szCs w:val="22"/>
              </w:rPr>
              <w:t xml:space="preserve"> </w:t>
            </w:r>
            <w:r w:rsidRPr="009935D4">
              <w:rPr>
                <w:rFonts w:eastAsia="Times New Roman"/>
                <w:sz w:val="22"/>
                <w:szCs w:val="22"/>
              </w:rPr>
              <w:t xml:space="preserve"> 144129510</w:t>
            </w:r>
          </w:p>
          <w:p w14:paraId="35442CA0" w14:textId="77777777" w:rsidR="00B81D31" w:rsidRPr="009935D4" w:rsidRDefault="00B81D31" w:rsidP="004C7853">
            <w:pPr>
              <w:jc w:val="both"/>
              <w:rPr>
                <w:rFonts w:eastAsia="Times New Roman"/>
                <w:sz w:val="22"/>
                <w:szCs w:val="22"/>
              </w:rPr>
            </w:pPr>
            <w:r w:rsidRPr="009935D4">
              <w:rPr>
                <w:rFonts w:eastAsia="Times New Roman"/>
                <w:sz w:val="22"/>
                <w:szCs w:val="22"/>
              </w:rPr>
              <w:t xml:space="preserve">PVM mokėtojo kodas LT441295113  </w:t>
            </w:r>
          </w:p>
          <w:p w14:paraId="1370BB70" w14:textId="77777777" w:rsidR="00B81D31" w:rsidRPr="009935D4" w:rsidRDefault="00B81D31" w:rsidP="004C7853">
            <w:pPr>
              <w:jc w:val="both"/>
              <w:rPr>
                <w:rFonts w:eastAsia="Times New Roman"/>
                <w:sz w:val="22"/>
                <w:szCs w:val="22"/>
              </w:rPr>
            </w:pPr>
            <w:r w:rsidRPr="009935D4">
              <w:rPr>
                <w:rFonts w:eastAsia="Times New Roman"/>
                <w:sz w:val="22"/>
                <w:szCs w:val="22"/>
              </w:rPr>
              <w:t>Stadiono g. 2, LT-76331 Šiauliai</w:t>
            </w:r>
          </w:p>
          <w:p w14:paraId="66D36BD6" w14:textId="77777777" w:rsidR="00B81D31" w:rsidRPr="009935D4" w:rsidRDefault="00B81D31" w:rsidP="004C7853">
            <w:pPr>
              <w:jc w:val="both"/>
              <w:rPr>
                <w:rFonts w:eastAsia="Times New Roman"/>
                <w:sz w:val="22"/>
                <w:szCs w:val="22"/>
              </w:rPr>
            </w:pPr>
            <w:r w:rsidRPr="009935D4">
              <w:rPr>
                <w:rFonts w:eastAsia="Times New Roman"/>
                <w:sz w:val="22"/>
                <w:szCs w:val="22"/>
              </w:rPr>
              <w:t>A. s. LT42 7180 0000 0246 7985</w:t>
            </w:r>
          </w:p>
          <w:p w14:paraId="57DCDAC4" w14:textId="7DF99853" w:rsidR="00B81D31" w:rsidRPr="009935D4" w:rsidRDefault="00B81D31" w:rsidP="004C7853">
            <w:pPr>
              <w:jc w:val="both"/>
              <w:rPr>
                <w:rFonts w:eastAsia="Times New Roman"/>
                <w:sz w:val="22"/>
                <w:szCs w:val="22"/>
              </w:rPr>
            </w:pPr>
            <w:r w:rsidRPr="009935D4">
              <w:rPr>
                <w:rFonts w:eastAsia="Times New Roman"/>
                <w:sz w:val="22"/>
                <w:szCs w:val="22"/>
              </w:rPr>
              <w:t>AB „</w:t>
            </w:r>
            <w:proofErr w:type="spellStart"/>
            <w:r w:rsidR="00F3650E">
              <w:rPr>
                <w:rFonts w:eastAsia="Times New Roman"/>
                <w:sz w:val="22"/>
                <w:szCs w:val="22"/>
              </w:rPr>
              <w:t>Artea</w:t>
            </w:r>
            <w:proofErr w:type="spellEnd"/>
            <w:r w:rsidRPr="009935D4">
              <w:rPr>
                <w:rFonts w:eastAsia="Times New Roman"/>
                <w:sz w:val="22"/>
                <w:szCs w:val="22"/>
              </w:rPr>
              <w:t xml:space="preserve"> bankas“                      </w:t>
            </w:r>
          </w:p>
          <w:p w14:paraId="4EC16BDE" w14:textId="77777777" w:rsidR="00B81D31" w:rsidRPr="009935D4" w:rsidRDefault="00B81D31" w:rsidP="004C7853">
            <w:pPr>
              <w:rPr>
                <w:rFonts w:eastAsia="Times New Roman"/>
                <w:sz w:val="22"/>
                <w:szCs w:val="22"/>
              </w:rPr>
            </w:pPr>
          </w:p>
          <w:p w14:paraId="6D53F53E" w14:textId="77777777" w:rsidR="00B81D31" w:rsidRPr="009935D4" w:rsidRDefault="00B81D31" w:rsidP="004C7853">
            <w:pPr>
              <w:rPr>
                <w:rFonts w:eastAsia="Times New Roman"/>
                <w:b/>
                <w:sz w:val="22"/>
                <w:szCs w:val="22"/>
              </w:rPr>
            </w:pPr>
            <w:r w:rsidRPr="009935D4">
              <w:rPr>
                <w:rFonts w:eastAsia="Times New Roman"/>
                <w:b/>
                <w:sz w:val="22"/>
                <w:szCs w:val="22"/>
              </w:rPr>
              <w:t xml:space="preserve">Direktorius </w:t>
            </w:r>
          </w:p>
          <w:p w14:paraId="48F4444F" w14:textId="77777777" w:rsidR="00B81D31" w:rsidRPr="009935D4" w:rsidRDefault="00B81D31" w:rsidP="004C7853">
            <w:pPr>
              <w:rPr>
                <w:rFonts w:eastAsia="Times New Roman"/>
                <w:b/>
                <w:sz w:val="22"/>
                <w:szCs w:val="22"/>
              </w:rPr>
            </w:pPr>
          </w:p>
          <w:p w14:paraId="5DED5D0B" w14:textId="77777777" w:rsidR="00B81D31" w:rsidRPr="009935D4" w:rsidRDefault="00B81D31" w:rsidP="004C7853">
            <w:pPr>
              <w:rPr>
                <w:rFonts w:eastAsia="Times New Roman"/>
                <w:sz w:val="22"/>
                <w:szCs w:val="22"/>
              </w:rPr>
            </w:pPr>
            <w:r w:rsidRPr="009935D4">
              <w:rPr>
                <w:rFonts w:eastAsia="Times New Roman"/>
                <w:b/>
                <w:sz w:val="22"/>
                <w:szCs w:val="22"/>
              </w:rPr>
              <w:t>Tomas Petreikis</w:t>
            </w:r>
            <w:r w:rsidRPr="009935D4">
              <w:rPr>
                <w:rFonts w:eastAsia="Times New Roman"/>
                <w:sz w:val="22"/>
                <w:szCs w:val="22"/>
              </w:rPr>
              <w:t xml:space="preserve"> </w:t>
            </w:r>
          </w:p>
        </w:tc>
      </w:tr>
      <w:tr w:rsidR="00B81D31" w:rsidRPr="009935D4" w14:paraId="2E4AAE18" w14:textId="77777777" w:rsidTr="004C7853">
        <w:tc>
          <w:tcPr>
            <w:tcW w:w="4820" w:type="dxa"/>
          </w:tcPr>
          <w:p w14:paraId="79E70228" w14:textId="77777777" w:rsidR="00B81D31" w:rsidRPr="009935D4" w:rsidRDefault="00B81D31" w:rsidP="004C7853">
            <w:pPr>
              <w:jc w:val="both"/>
              <w:rPr>
                <w:rFonts w:eastAsia="Times New Roman"/>
                <w:sz w:val="22"/>
                <w:szCs w:val="22"/>
              </w:rPr>
            </w:pPr>
            <w:r w:rsidRPr="009935D4">
              <w:rPr>
                <w:rFonts w:eastAsia="Times New Roman"/>
                <w:sz w:val="22"/>
                <w:szCs w:val="22"/>
              </w:rPr>
              <w:tab/>
            </w:r>
          </w:p>
        </w:tc>
      </w:tr>
      <w:tr w:rsidR="00B81D31" w:rsidRPr="009935D4" w14:paraId="2E1A87E2" w14:textId="77777777" w:rsidTr="004C7853">
        <w:tc>
          <w:tcPr>
            <w:tcW w:w="4820" w:type="dxa"/>
          </w:tcPr>
          <w:p w14:paraId="0205A869" w14:textId="77777777" w:rsidR="00B81D31" w:rsidRPr="009935D4" w:rsidRDefault="00B81D31" w:rsidP="004C7853">
            <w:pPr>
              <w:ind w:hanging="720"/>
              <w:jc w:val="both"/>
              <w:rPr>
                <w:rFonts w:eastAsia="Times New Roman"/>
                <w:sz w:val="22"/>
                <w:szCs w:val="22"/>
              </w:rPr>
            </w:pPr>
            <w:r w:rsidRPr="009935D4">
              <w:rPr>
                <w:rFonts w:eastAsia="Times New Roman"/>
                <w:sz w:val="22"/>
                <w:szCs w:val="22"/>
              </w:rPr>
              <w:t>______________A. V.</w:t>
            </w:r>
          </w:p>
        </w:tc>
      </w:tr>
    </w:tbl>
    <w:p w14:paraId="46AE4D94" w14:textId="77777777" w:rsidR="007558FC" w:rsidRDefault="007558FC" w:rsidP="007558FC"/>
    <w:p w14:paraId="634EF4A4" w14:textId="77777777" w:rsidR="00866C6A" w:rsidRDefault="00866C6A" w:rsidP="009935D4">
      <w:pPr>
        <w:jc w:val="right"/>
      </w:pPr>
    </w:p>
    <w:p w14:paraId="59045980" w14:textId="77777777" w:rsidR="00866C6A" w:rsidRDefault="00866C6A" w:rsidP="009935D4">
      <w:pPr>
        <w:jc w:val="right"/>
      </w:pPr>
    </w:p>
    <w:p w14:paraId="3C55B2E0" w14:textId="77777777" w:rsidR="00866C6A" w:rsidRDefault="00866C6A" w:rsidP="009935D4">
      <w:pPr>
        <w:jc w:val="right"/>
      </w:pPr>
    </w:p>
    <w:p w14:paraId="5041B3C1" w14:textId="77777777" w:rsidR="00866C6A" w:rsidRDefault="00866C6A" w:rsidP="009935D4">
      <w:pPr>
        <w:jc w:val="right"/>
      </w:pPr>
    </w:p>
    <w:p w14:paraId="419A18CF" w14:textId="77777777" w:rsidR="00866C6A" w:rsidRDefault="00866C6A" w:rsidP="009935D4">
      <w:pPr>
        <w:jc w:val="right"/>
      </w:pPr>
    </w:p>
    <w:p w14:paraId="29DBB72B" w14:textId="77777777" w:rsidR="00866C6A" w:rsidRDefault="00866C6A" w:rsidP="009935D4">
      <w:pPr>
        <w:jc w:val="right"/>
      </w:pPr>
    </w:p>
    <w:p w14:paraId="6AF1ADC3" w14:textId="77777777" w:rsidR="00866C6A" w:rsidRDefault="00866C6A" w:rsidP="009935D4">
      <w:pPr>
        <w:jc w:val="right"/>
      </w:pPr>
    </w:p>
    <w:p w14:paraId="318F2D33" w14:textId="77777777" w:rsidR="00866C6A" w:rsidRDefault="00866C6A" w:rsidP="009935D4">
      <w:pPr>
        <w:jc w:val="right"/>
      </w:pPr>
    </w:p>
    <w:p w14:paraId="28A85394" w14:textId="77777777" w:rsidR="00866C6A" w:rsidRDefault="00866C6A" w:rsidP="009935D4">
      <w:pPr>
        <w:jc w:val="right"/>
      </w:pPr>
    </w:p>
    <w:p w14:paraId="4563C3FE" w14:textId="77777777" w:rsidR="00866C6A" w:rsidRDefault="00866C6A" w:rsidP="009935D4">
      <w:pPr>
        <w:jc w:val="right"/>
      </w:pPr>
    </w:p>
    <w:p w14:paraId="2BF8D74D" w14:textId="77777777" w:rsidR="00866C6A" w:rsidRDefault="00866C6A" w:rsidP="009935D4">
      <w:pPr>
        <w:jc w:val="right"/>
      </w:pPr>
    </w:p>
    <w:p w14:paraId="368B321C" w14:textId="77777777" w:rsidR="00866C6A" w:rsidRDefault="00866C6A" w:rsidP="009935D4">
      <w:pPr>
        <w:jc w:val="right"/>
      </w:pPr>
    </w:p>
    <w:p w14:paraId="59722E58" w14:textId="77777777" w:rsidR="00866C6A" w:rsidRDefault="00866C6A" w:rsidP="009935D4">
      <w:pPr>
        <w:jc w:val="right"/>
      </w:pPr>
    </w:p>
    <w:p w14:paraId="72402BB0" w14:textId="150E1CC3" w:rsidR="00B81D31" w:rsidRPr="006F0CCF" w:rsidRDefault="00B81D31" w:rsidP="009935D4">
      <w:pPr>
        <w:jc w:val="right"/>
      </w:pPr>
      <w:r w:rsidRPr="006F0CCF">
        <w:t>Sutarties priedas Nr. 3</w:t>
      </w:r>
    </w:p>
    <w:p w14:paraId="22D8E8F7" w14:textId="77777777" w:rsidR="00B81D31" w:rsidRPr="006F0CCF" w:rsidRDefault="00B81D31" w:rsidP="009935D4">
      <w:pPr>
        <w:rPr>
          <w:b/>
          <w:lang w:eastAsia="lt-LT"/>
        </w:rPr>
      </w:pPr>
    </w:p>
    <w:p w14:paraId="766E001A" w14:textId="77777777" w:rsidR="00B81D31" w:rsidRPr="006F0CCF" w:rsidRDefault="00B81D31" w:rsidP="009935D4">
      <w:pPr>
        <w:jc w:val="center"/>
        <w:rPr>
          <w:b/>
          <w:lang w:eastAsia="lt-LT"/>
        </w:rPr>
      </w:pPr>
      <w:r w:rsidRPr="006F0CCF">
        <w:rPr>
          <w:b/>
          <w:lang w:eastAsia="lt-LT"/>
        </w:rPr>
        <w:t>KONFIDENCIALUMO SUTARTIS</w:t>
      </w:r>
    </w:p>
    <w:p w14:paraId="7506E45F" w14:textId="77777777" w:rsidR="00B81D31" w:rsidRPr="006F0CCF" w:rsidRDefault="00B81D31" w:rsidP="009935D4">
      <w:pPr>
        <w:jc w:val="center"/>
        <w:rPr>
          <w:b/>
          <w:lang w:eastAsia="lt-LT"/>
        </w:rPr>
      </w:pPr>
    </w:p>
    <w:p w14:paraId="24740554" w14:textId="77777777" w:rsidR="00B81D31" w:rsidRPr="006F0CCF" w:rsidRDefault="00B81D31" w:rsidP="009935D4">
      <w:pPr>
        <w:jc w:val="center"/>
        <w:rPr>
          <w:bCs/>
          <w:lang w:eastAsia="lt-LT"/>
        </w:rPr>
      </w:pPr>
      <w:r w:rsidRPr="006F0CCF">
        <w:rPr>
          <w:bCs/>
          <w:lang w:eastAsia="lt-LT"/>
        </w:rPr>
        <w:t>20__ m. ____________ d.</w:t>
      </w:r>
    </w:p>
    <w:p w14:paraId="11FD21E3" w14:textId="2E3A25BE" w:rsidR="00B81D31" w:rsidRPr="006F0CCF" w:rsidRDefault="00B81D31" w:rsidP="009935D4">
      <w:pPr>
        <w:jc w:val="center"/>
        <w:rPr>
          <w:bCs/>
          <w:lang w:eastAsia="lt-LT"/>
        </w:rPr>
      </w:pPr>
      <w:r w:rsidRPr="006F0CCF">
        <w:rPr>
          <w:bCs/>
          <w:lang w:eastAsia="lt-LT"/>
        </w:rPr>
        <w:t>Šiauliai</w:t>
      </w:r>
    </w:p>
    <w:p w14:paraId="3709C80C" w14:textId="77777777" w:rsidR="00B81D31" w:rsidRPr="006F0CCF" w:rsidRDefault="00B81D31" w:rsidP="009935D4">
      <w:pPr>
        <w:rPr>
          <w:b/>
          <w:lang w:eastAsia="lt-LT"/>
        </w:rPr>
      </w:pPr>
    </w:p>
    <w:p w14:paraId="0D4C523F" w14:textId="0FEC22EF" w:rsidR="00B81D31" w:rsidRPr="00FA0982" w:rsidRDefault="00B81D31" w:rsidP="009935D4">
      <w:pPr>
        <w:ind w:firstLine="851"/>
        <w:jc w:val="both"/>
        <w:rPr>
          <w:sz w:val="22"/>
          <w:szCs w:val="22"/>
        </w:rPr>
      </w:pPr>
      <w:r w:rsidRPr="00FA0982">
        <w:rPr>
          <w:i/>
          <w:sz w:val="22"/>
          <w:szCs w:val="22"/>
          <w:u w:val="single"/>
          <w:lang w:eastAsia="lt-LT"/>
        </w:rPr>
        <w:t>Paslaugų teikėjas_(įrašomas)______</w:t>
      </w:r>
      <w:r w:rsidRPr="00FA0982">
        <w:rPr>
          <w:sz w:val="22"/>
          <w:szCs w:val="22"/>
          <w:lang w:eastAsia="lt-LT"/>
        </w:rPr>
        <w:t xml:space="preserve"> teikdamas 20__ m. ___________ d. sutartyje Nr.__________ </w:t>
      </w:r>
      <w:r w:rsidRPr="00FA0982">
        <w:rPr>
          <w:sz w:val="22"/>
          <w:szCs w:val="22"/>
        </w:rPr>
        <w:t xml:space="preserve">(toliau – Sutartis) </w:t>
      </w:r>
      <w:proofErr w:type="spellStart"/>
      <w:r w:rsidRPr="00FA0982">
        <w:rPr>
          <w:rFonts w:eastAsia="Times New Roman"/>
          <w:bCs/>
          <w:sz w:val="22"/>
          <w:szCs w:val="22"/>
          <w:bdr w:val="none" w:sz="0" w:space="0" w:color="auto"/>
          <w:lang w:val="en-US"/>
        </w:rPr>
        <w:t>rinkliavos</w:t>
      </w:r>
      <w:proofErr w:type="spellEnd"/>
      <w:r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už</w:t>
      </w:r>
      <w:proofErr w:type="spellEnd"/>
      <w:r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transporto</w:t>
      </w:r>
      <w:proofErr w:type="spellEnd"/>
      <w:r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priemonių</w:t>
      </w:r>
      <w:proofErr w:type="spellEnd"/>
      <w:r w:rsidRPr="00FA0982">
        <w:rPr>
          <w:rFonts w:eastAsia="Times New Roman"/>
          <w:bCs/>
          <w:sz w:val="22"/>
          <w:szCs w:val="22"/>
          <w:bdr w:val="none" w:sz="0" w:space="0" w:color="auto"/>
          <w:lang w:val="en-US"/>
        </w:rPr>
        <w:t xml:space="preserve"> </w:t>
      </w:r>
      <w:proofErr w:type="spellStart"/>
      <w:r w:rsidR="006F0CCF" w:rsidRPr="00FA0982">
        <w:rPr>
          <w:rFonts w:eastAsia="Times New Roman"/>
          <w:bCs/>
          <w:sz w:val="22"/>
          <w:szCs w:val="22"/>
          <w:bdr w:val="none" w:sz="0" w:space="0" w:color="auto"/>
          <w:lang w:val="en-US"/>
        </w:rPr>
        <w:t>laikymą</w:t>
      </w:r>
      <w:proofErr w:type="spellEnd"/>
      <w:r w:rsidR="006F0CCF"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statymą</w:t>
      </w:r>
      <w:proofErr w:type="spellEnd"/>
      <w:r w:rsidR="006F0CCF" w:rsidRPr="00FA0982">
        <w:rPr>
          <w:rFonts w:eastAsia="Times New Roman"/>
          <w:bCs/>
          <w:sz w:val="22"/>
          <w:szCs w:val="22"/>
          <w:bdr w:val="none" w:sz="0" w:space="0" w:color="auto"/>
          <w:lang w:val="en-US"/>
        </w:rPr>
        <w:t>)</w:t>
      </w:r>
      <w:r w:rsidRPr="00FA0982">
        <w:rPr>
          <w:rFonts w:eastAsia="Times New Roman"/>
          <w:bCs/>
          <w:sz w:val="22"/>
          <w:szCs w:val="22"/>
          <w:bdr w:val="none" w:sz="0" w:space="0" w:color="auto"/>
          <w:lang w:val="en-US"/>
        </w:rPr>
        <w:t xml:space="preserve"> </w:t>
      </w:r>
      <w:proofErr w:type="spellStart"/>
      <w:r w:rsidR="006F0CCF" w:rsidRPr="00FA0982">
        <w:rPr>
          <w:rFonts w:eastAsia="Times New Roman"/>
          <w:bCs/>
          <w:sz w:val="22"/>
          <w:szCs w:val="22"/>
          <w:bdr w:val="none" w:sz="0" w:space="0" w:color="auto"/>
          <w:lang w:val="en-US"/>
        </w:rPr>
        <w:t>Šiaulių</w:t>
      </w:r>
      <w:proofErr w:type="spellEnd"/>
      <w:r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mieste</w:t>
      </w:r>
      <w:proofErr w:type="spellEnd"/>
      <w:r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vietine</w:t>
      </w:r>
      <w:proofErr w:type="spellEnd"/>
      <w:r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rinkliava</w:t>
      </w:r>
      <w:proofErr w:type="spellEnd"/>
      <w:r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apmokestintose</w:t>
      </w:r>
      <w:proofErr w:type="spellEnd"/>
      <w:r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vietose</w:t>
      </w:r>
      <w:proofErr w:type="spellEnd"/>
      <w:r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apmokėjimo</w:t>
      </w:r>
      <w:proofErr w:type="spellEnd"/>
      <w:r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surinkimo</w:t>
      </w:r>
      <w:proofErr w:type="spellEnd"/>
      <w:r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programėle</w:t>
      </w:r>
      <w:proofErr w:type="spellEnd"/>
      <w:r w:rsidR="006F0CCF" w:rsidRPr="00FA0982">
        <w:rPr>
          <w:rFonts w:eastAsia="Times New Roman"/>
          <w:bCs/>
          <w:sz w:val="22"/>
          <w:szCs w:val="22"/>
          <w:bdr w:val="none" w:sz="0" w:space="0" w:color="auto"/>
          <w:lang w:val="en-US"/>
        </w:rPr>
        <w:t xml:space="preserve">, </w:t>
      </w:r>
      <w:r w:rsidR="009935D4" w:rsidRPr="00FA0982">
        <w:rPr>
          <w:rFonts w:eastAsia="Times New Roman"/>
          <w:bCs/>
          <w:sz w:val="22"/>
          <w:szCs w:val="22"/>
          <w:bdr w:val="none" w:sz="0" w:space="0" w:color="auto"/>
          <w:lang w:val="en-US"/>
        </w:rPr>
        <w:t>n</w:t>
      </w:r>
      <w:r w:rsidR="006F0CCF" w:rsidRPr="00FA0982">
        <w:rPr>
          <w:rFonts w:eastAsia="Times New Roman"/>
          <w:bCs/>
          <w:sz w:val="22"/>
          <w:szCs w:val="22"/>
          <w:bdr w:val="none" w:sz="0" w:space="0" w:color="auto"/>
          <w:lang w:val="en-US"/>
        </w:rPr>
        <w:t xml:space="preserve">e </w:t>
      </w:r>
      <w:proofErr w:type="spellStart"/>
      <w:r w:rsidR="006F0CCF" w:rsidRPr="00FA0982">
        <w:rPr>
          <w:rFonts w:eastAsia="Times New Roman"/>
          <w:bCs/>
          <w:sz w:val="22"/>
          <w:szCs w:val="22"/>
          <w:bdr w:val="none" w:sz="0" w:space="0" w:color="auto"/>
          <w:lang w:val="en-US"/>
        </w:rPr>
        <w:t>grynaisiais</w:t>
      </w:r>
      <w:proofErr w:type="spellEnd"/>
      <w:r w:rsidR="006F0CCF" w:rsidRPr="00FA0982">
        <w:rPr>
          <w:rFonts w:eastAsia="Times New Roman"/>
          <w:bCs/>
          <w:sz w:val="22"/>
          <w:szCs w:val="22"/>
          <w:bdr w:val="none" w:sz="0" w:space="0" w:color="auto"/>
          <w:lang w:val="en-US"/>
        </w:rPr>
        <w:t xml:space="preserve"> </w:t>
      </w:r>
      <w:proofErr w:type="spellStart"/>
      <w:r w:rsidR="006F0CCF" w:rsidRPr="00FA0982">
        <w:rPr>
          <w:rFonts w:eastAsia="Times New Roman"/>
          <w:bCs/>
          <w:sz w:val="22"/>
          <w:szCs w:val="22"/>
          <w:bdr w:val="none" w:sz="0" w:space="0" w:color="auto"/>
          <w:lang w:val="en-US"/>
        </w:rPr>
        <w:t>pinigais</w:t>
      </w:r>
      <w:proofErr w:type="spellEnd"/>
      <w:r w:rsidR="006F0CCF" w:rsidRPr="00FA0982">
        <w:rPr>
          <w:rFonts w:eastAsia="Times New Roman"/>
          <w:bCs/>
          <w:sz w:val="22"/>
          <w:szCs w:val="22"/>
          <w:bdr w:val="none" w:sz="0" w:space="0" w:color="auto"/>
          <w:lang w:val="en-US"/>
        </w:rPr>
        <w:t xml:space="preserve">, </w:t>
      </w:r>
      <w:proofErr w:type="spellStart"/>
      <w:r w:rsidR="006F0CCF" w:rsidRPr="00FA0982">
        <w:rPr>
          <w:rFonts w:eastAsia="Times New Roman"/>
          <w:bCs/>
          <w:sz w:val="22"/>
          <w:szCs w:val="22"/>
          <w:bdr w:val="none" w:sz="0" w:space="0" w:color="auto"/>
          <w:lang w:val="en-US"/>
        </w:rPr>
        <w:t>skirta</w:t>
      </w:r>
      <w:proofErr w:type="spellEnd"/>
      <w:r w:rsidR="006F0CCF" w:rsidRPr="00FA0982">
        <w:rPr>
          <w:rFonts w:eastAsia="Times New Roman"/>
          <w:bCs/>
          <w:sz w:val="22"/>
          <w:szCs w:val="22"/>
          <w:bdr w:val="none" w:sz="0" w:space="0" w:color="auto"/>
          <w:lang w:val="en-US"/>
        </w:rPr>
        <w:t xml:space="preserve"> </w:t>
      </w:r>
      <w:r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išmaniesiems</w:t>
      </w:r>
      <w:proofErr w:type="spellEnd"/>
      <w:r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judriesiems</w:t>
      </w:r>
      <w:proofErr w:type="spellEnd"/>
      <w:r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įrenginiams</w:t>
      </w:r>
      <w:proofErr w:type="spellEnd"/>
      <w:r w:rsidRPr="00FA0982">
        <w:rPr>
          <w:rFonts w:eastAsia="Times New Roman"/>
          <w:bCs/>
          <w:sz w:val="22"/>
          <w:szCs w:val="22"/>
          <w:bdr w:val="none" w:sz="0" w:space="0" w:color="auto"/>
          <w:lang w:val="en-US"/>
        </w:rPr>
        <w:t xml:space="preserve"> </w:t>
      </w:r>
      <w:r w:rsidR="006F0CCF" w:rsidRPr="00FA0982">
        <w:rPr>
          <w:rFonts w:eastAsia="Times New Roman"/>
          <w:bCs/>
          <w:sz w:val="22"/>
          <w:szCs w:val="22"/>
          <w:bdr w:val="none" w:sz="0" w:space="0" w:color="auto"/>
          <w:lang w:val="en-US"/>
        </w:rPr>
        <w:t>(</w:t>
      </w:r>
      <w:proofErr w:type="spellStart"/>
      <w:r w:rsidR="006F0CCF" w:rsidRPr="00FA0982">
        <w:rPr>
          <w:rFonts w:eastAsia="Times New Roman"/>
          <w:bCs/>
          <w:sz w:val="22"/>
          <w:szCs w:val="22"/>
          <w:bdr w:val="none" w:sz="0" w:space="0" w:color="auto"/>
          <w:lang w:val="en-US"/>
        </w:rPr>
        <w:t>toliau</w:t>
      </w:r>
      <w:proofErr w:type="spellEnd"/>
      <w:r w:rsidR="006F0CCF" w:rsidRPr="00FA0982">
        <w:rPr>
          <w:rFonts w:eastAsia="Times New Roman"/>
          <w:bCs/>
          <w:sz w:val="22"/>
          <w:szCs w:val="22"/>
          <w:bdr w:val="none" w:sz="0" w:space="0" w:color="auto"/>
          <w:lang w:val="en-US"/>
        </w:rPr>
        <w:t xml:space="preserve">- </w:t>
      </w:r>
      <w:proofErr w:type="spellStart"/>
      <w:r w:rsidR="006F0CCF" w:rsidRPr="00FA0982">
        <w:rPr>
          <w:rFonts w:eastAsia="Times New Roman"/>
          <w:bCs/>
          <w:sz w:val="22"/>
          <w:szCs w:val="22"/>
          <w:bdr w:val="none" w:sz="0" w:space="0" w:color="auto"/>
          <w:lang w:val="en-US"/>
        </w:rPr>
        <w:t>Aplikacija</w:t>
      </w:r>
      <w:proofErr w:type="spellEnd"/>
      <w:r w:rsidR="006F0CCF"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tarpininkavimo</w:t>
      </w:r>
      <w:proofErr w:type="spellEnd"/>
      <w:r w:rsidRPr="00FA0982">
        <w:rPr>
          <w:rFonts w:eastAsia="Times New Roman"/>
          <w:bCs/>
          <w:sz w:val="22"/>
          <w:szCs w:val="22"/>
          <w:bdr w:val="none" w:sz="0" w:space="0" w:color="auto"/>
          <w:lang w:val="en-US"/>
        </w:rPr>
        <w:t xml:space="preserve"> </w:t>
      </w:r>
      <w:proofErr w:type="spellStart"/>
      <w:r w:rsidRPr="00FA0982">
        <w:rPr>
          <w:rFonts w:eastAsia="Times New Roman"/>
          <w:bCs/>
          <w:sz w:val="22"/>
          <w:szCs w:val="22"/>
          <w:bdr w:val="none" w:sz="0" w:space="0" w:color="auto"/>
          <w:lang w:val="en-US"/>
        </w:rPr>
        <w:t>paslaugas</w:t>
      </w:r>
      <w:proofErr w:type="spellEnd"/>
      <w:r w:rsidRPr="00FA0982">
        <w:rPr>
          <w:sz w:val="22"/>
          <w:szCs w:val="22"/>
        </w:rPr>
        <w:t>, įsipareigoja:</w:t>
      </w:r>
    </w:p>
    <w:p w14:paraId="43FC0537" w14:textId="7DAA89E8" w:rsidR="00B81D31" w:rsidRPr="00FA0982" w:rsidRDefault="00B81D31" w:rsidP="009935D4">
      <w:pPr>
        <w:ind w:firstLine="851"/>
        <w:jc w:val="both"/>
        <w:rPr>
          <w:sz w:val="22"/>
          <w:szCs w:val="22"/>
        </w:rPr>
      </w:pPr>
      <w:r w:rsidRPr="00FA0982">
        <w:rPr>
          <w:sz w:val="22"/>
          <w:szCs w:val="22"/>
        </w:rPr>
        <w:t xml:space="preserve">- Saugoti paslaptyje ir tik Sutarties įsipareigojimų vykdymo tikslais naudoti </w:t>
      </w:r>
      <w:r w:rsidR="006F0CCF" w:rsidRPr="00FA0982">
        <w:rPr>
          <w:sz w:val="22"/>
          <w:szCs w:val="22"/>
        </w:rPr>
        <w:t xml:space="preserve">UAB „Šiaulių </w:t>
      </w:r>
      <w:r w:rsidR="007558FC" w:rsidRPr="00FA0982">
        <w:rPr>
          <w:sz w:val="22"/>
          <w:szCs w:val="22"/>
        </w:rPr>
        <w:t>šviesa</w:t>
      </w:r>
      <w:r w:rsidR="006F0CCF" w:rsidRPr="00FA0982">
        <w:rPr>
          <w:sz w:val="22"/>
          <w:szCs w:val="22"/>
        </w:rPr>
        <w:t xml:space="preserve">“ </w:t>
      </w:r>
      <w:r w:rsidRPr="00FA0982">
        <w:rPr>
          <w:sz w:val="22"/>
          <w:szCs w:val="22"/>
        </w:rPr>
        <w:t xml:space="preserve">patikėtą konfidencialią informaciją, kuri taps žinoma atliekant paslaugas įskaitant, bet neapsiribojant pagal Sutarties objektą, saugoti ją tokiu būdu, kad tretieji asmenys neturėtų galimybės su ja susipažinti ir pasinaudoti, o pasibaigus sutarties galiojimo terminui visą su sutarties vykdymu susijusią, turimą informaciją sunaikinti arba perduoti </w:t>
      </w:r>
      <w:r w:rsidR="006F0CCF" w:rsidRPr="00FA0982">
        <w:rPr>
          <w:sz w:val="22"/>
          <w:szCs w:val="22"/>
        </w:rPr>
        <w:t>UAB</w:t>
      </w:r>
      <w:r w:rsidRPr="00FA0982">
        <w:rPr>
          <w:sz w:val="22"/>
          <w:szCs w:val="22"/>
        </w:rPr>
        <w:t xml:space="preserve"> „</w:t>
      </w:r>
      <w:r w:rsidR="006F0CCF" w:rsidRPr="00FA0982">
        <w:rPr>
          <w:sz w:val="22"/>
          <w:szCs w:val="22"/>
        </w:rPr>
        <w:t xml:space="preserve">Šiaulių </w:t>
      </w:r>
      <w:r w:rsidR="007558FC" w:rsidRPr="00FA0982">
        <w:rPr>
          <w:sz w:val="22"/>
          <w:szCs w:val="22"/>
        </w:rPr>
        <w:t>šviesa</w:t>
      </w:r>
      <w:r w:rsidRPr="00FA0982">
        <w:rPr>
          <w:sz w:val="22"/>
          <w:szCs w:val="22"/>
        </w:rPr>
        <w:t>“. Šis įsipareigojimas negalios, jei pagal Lietuvos Respublikos įstatymus ir (arba) Bendrąjį duomenų apsaugos reglamentą konfidencialią informaciją atskleisti bus būtina.</w:t>
      </w:r>
    </w:p>
    <w:p w14:paraId="3660F003" w14:textId="17396168" w:rsidR="00B81D31" w:rsidRPr="00FA0982" w:rsidRDefault="00B81D31" w:rsidP="009935D4">
      <w:pPr>
        <w:ind w:firstLine="851"/>
        <w:jc w:val="both"/>
        <w:rPr>
          <w:sz w:val="22"/>
          <w:szCs w:val="22"/>
        </w:rPr>
      </w:pPr>
      <w:r w:rsidRPr="00FA0982">
        <w:rPr>
          <w:sz w:val="22"/>
          <w:szCs w:val="22"/>
          <w:lang w:eastAsia="lt-LT"/>
        </w:rPr>
        <w:t xml:space="preserve">- Lietuvos Respublikos įstatymų ir kitų teisės aktų nustatyta tvarka atlyginti </w:t>
      </w:r>
      <w:r w:rsidR="006F0CCF" w:rsidRPr="00FA0982">
        <w:rPr>
          <w:sz w:val="22"/>
          <w:szCs w:val="22"/>
        </w:rPr>
        <w:t>UAB</w:t>
      </w:r>
      <w:r w:rsidRPr="00FA0982">
        <w:rPr>
          <w:sz w:val="22"/>
          <w:szCs w:val="22"/>
        </w:rPr>
        <w:t xml:space="preserve"> „</w:t>
      </w:r>
      <w:r w:rsidR="006F0CCF" w:rsidRPr="00FA0982">
        <w:rPr>
          <w:sz w:val="22"/>
          <w:szCs w:val="22"/>
        </w:rPr>
        <w:t xml:space="preserve">Šiaulių </w:t>
      </w:r>
      <w:r w:rsidR="007558FC" w:rsidRPr="00FA0982">
        <w:rPr>
          <w:sz w:val="22"/>
          <w:szCs w:val="22"/>
        </w:rPr>
        <w:t>šviesa</w:t>
      </w:r>
      <w:r w:rsidRPr="00FA0982">
        <w:rPr>
          <w:sz w:val="22"/>
          <w:szCs w:val="22"/>
        </w:rPr>
        <w:t>“</w:t>
      </w:r>
      <w:r w:rsidRPr="00FA0982">
        <w:rPr>
          <w:sz w:val="22"/>
          <w:szCs w:val="22"/>
          <w:lang w:eastAsia="lt-LT"/>
        </w:rPr>
        <w:t xml:space="preserve"> ir kitiems susijusiems asmenims visą turtinę ir neturtinę žalą, padarytą dėl šio įsipareigojimo nevykdymo arba netinkamo vykdymo, atsakyti už savo veiksmus Lietuvos Respublikos įstatymų ir kitų teisės aktų nustatyta tvarka.</w:t>
      </w:r>
    </w:p>
    <w:p w14:paraId="3FE4858C" w14:textId="77777777" w:rsidR="00B81D31" w:rsidRPr="00FA0982" w:rsidRDefault="00B81D31" w:rsidP="00B81D31">
      <w:pPr>
        <w:pStyle w:val="Sraopastraipa"/>
        <w:spacing w:line="240" w:lineRule="exact"/>
        <w:ind w:left="0" w:firstLine="851"/>
        <w:jc w:val="both"/>
        <w:rPr>
          <w:bCs/>
          <w:sz w:val="22"/>
          <w:szCs w:val="22"/>
          <w:lang w:eastAsia="lt-LT"/>
        </w:rPr>
      </w:pPr>
      <w:r w:rsidRPr="00FA0982">
        <w:rPr>
          <w:bCs/>
          <w:sz w:val="22"/>
          <w:szCs w:val="22"/>
          <w:lang w:eastAsia="lt-LT"/>
        </w:rPr>
        <w:t xml:space="preserve">Žinau ir patvirtinu, kad šis įsipareigojimas įsigalioja nuo šios Sutarties pasirašymo momento </w:t>
      </w:r>
      <w:r w:rsidRPr="00FA0982">
        <w:rPr>
          <w:sz w:val="22"/>
          <w:szCs w:val="22"/>
        </w:rPr>
        <w:t>ir galioja neribotą laiką.</w:t>
      </w:r>
    </w:p>
    <w:p w14:paraId="3CE41943" w14:textId="77777777" w:rsidR="00B81D31" w:rsidRPr="006F0CCF" w:rsidRDefault="00B81D31" w:rsidP="00B81D31">
      <w:pPr>
        <w:rPr>
          <w:b/>
          <w:lang w:eastAsia="lt-LT"/>
        </w:rPr>
      </w:pPr>
    </w:p>
    <w:p w14:paraId="15A9EB2C" w14:textId="77777777" w:rsidR="00B81D31" w:rsidRPr="006F0CCF" w:rsidRDefault="00B81D31" w:rsidP="00B81D31">
      <w:pPr>
        <w:rPr>
          <w:b/>
          <w:lang w:eastAsia="lt-LT"/>
        </w:rPr>
      </w:pPr>
    </w:p>
    <w:p w14:paraId="32AFA391" w14:textId="77777777" w:rsidR="00B81D31" w:rsidRPr="006F0CCF" w:rsidRDefault="00B81D31" w:rsidP="00B81D31">
      <w:pPr>
        <w:rPr>
          <w:b/>
          <w:lang w:eastAsia="lt-LT"/>
        </w:rPr>
      </w:pPr>
    </w:p>
    <w:p w14:paraId="1722CE71" w14:textId="50424536" w:rsidR="00B81D31" w:rsidRPr="006F0CCF" w:rsidRDefault="00B81D31" w:rsidP="00B81D31">
      <w:pPr>
        <w:tabs>
          <w:tab w:val="left" w:pos="3686"/>
        </w:tabs>
        <w:rPr>
          <w:lang w:eastAsia="lt-LT"/>
        </w:rPr>
      </w:pPr>
      <w:r w:rsidRPr="006F0CCF">
        <w:rPr>
          <w:lang w:eastAsia="lt-LT"/>
        </w:rPr>
        <w:t xml:space="preserve">____________________ </w:t>
      </w:r>
      <w:r w:rsidRPr="006F0CCF">
        <w:rPr>
          <w:lang w:eastAsia="lt-LT"/>
        </w:rPr>
        <w:tab/>
        <w:t>__</w:t>
      </w:r>
      <w:r w:rsidR="006F0CCF" w:rsidRPr="006F0CCF">
        <w:rPr>
          <w:lang w:eastAsia="lt-LT"/>
        </w:rPr>
        <w:t>______</w:t>
      </w:r>
      <w:r w:rsidRPr="006F0CCF">
        <w:rPr>
          <w:lang w:eastAsia="lt-LT"/>
        </w:rPr>
        <w:t xml:space="preserve">___ </w:t>
      </w:r>
      <w:r w:rsidRPr="006F0CCF">
        <w:rPr>
          <w:lang w:eastAsia="lt-LT"/>
        </w:rPr>
        <w:tab/>
      </w:r>
      <w:r w:rsidRPr="006F0CCF">
        <w:rPr>
          <w:lang w:eastAsia="lt-LT"/>
        </w:rPr>
        <w:tab/>
        <w:t>____________________</w:t>
      </w:r>
    </w:p>
    <w:p w14:paraId="2D567395" w14:textId="77777777" w:rsidR="00B81D31" w:rsidRPr="006F0CCF" w:rsidRDefault="00B81D31" w:rsidP="00B81D31">
      <w:pPr>
        <w:ind w:left="142"/>
      </w:pPr>
      <w:r w:rsidRPr="006F0CCF">
        <w:rPr>
          <w:vertAlign w:val="superscript"/>
          <w:lang w:eastAsia="lt-LT"/>
        </w:rPr>
        <w:t>Paslaugos teikėjas, atstovaujantis asmuo</w:t>
      </w:r>
      <w:r w:rsidRPr="006F0CCF">
        <w:rPr>
          <w:vertAlign w:val="superscript"/>
          <w:lang w:eastAsia="lt-LT"/>
        </w:rPr>
        <w:tab/>
        <w:t xml:space="preserve">                                 (parašas)</w:t>
      </w:r>
      <w:r w:rsidRPr="006F0CCF">
        <w:rPr>
          <w:lang w:eastAsia="lt-LT"/>
        </w:rPr>
        <w:t xml:space="preserve">                           </w:t>
      </w:r>
      <w:r w:rsidRPr="006F0CCF">
        <w:rPr>
          <w:lang w:eastAsia="lt-LT"/>
        </w:rPr>
        <w:tab/>
        <w:t xml:space="preserve">          </w:t>
      </w:r>
      <w:r w:rsidRPr="006F0CCF">
        <w:rPr>
          <w:vertAlign w:val="superscript"/>
          <w:lang w:eastAsia="lt-LT"/>
        </w:rPr>
        <w:t>(vardas pavardė)</w:t>
      </w:r>
    </w:p>
    <w:p w14:paraId="689CED40" w14:textId="77777777" w:rsidR="00B81D31" w:rsidRPr="006F0CCF" w:rsidRDefault="00B81D31" w:rsidP="00B81D31">
      <w:pPr>
        <w:ind w:left="142"/>
        <w:rPr>
          <w:vertAlign w:val="superscript"/>
          <w:lang w:eastAsia="lt-LT"/>
        </w:rPr>
      </w:pPr>
    </w:p>
    <w:p w14:paraId="67468D16" w14:textId="77777777" w:rsidR="00B81D31" w:rsidRPr="009A17FE" w:rsidRDefault="00B81D31" w:rsidP="00B81D31">
      <w:pPr>
        <w:rPr>
          <w:vertAlign w:val="superscript"/>
          <w:lang w:eastAsia="lt-LT"/>
        </w:rPr>
      </w:pPr>
    </w:p>
    <w:p w14:paraId="189F60DB" w14:textId="77777777" w:rsidR="00B81D31" w:rsidRPr="009A17FE" w:rsidRDefault="00B81D31" w:rsidP="00B81D31">
      <w:pPr>
        <w:rPr>
          <w:b/>
          <w:lang w:eastAsia="lt-LT"/>
        </w:rPr>
      </w:pPr>
    </w:p>
    <w:p w14:paraId="35537F8F" w14:textId="77777777" w:rsidR="00B81D31" w:rsidRPr="009A17FE" w:rsidRDefault="00B81D31" w:rsidP="00B81D31">
      <w:pPr>
        <w:ind w:firstLine="851"/>
        <w:jc w:val="both"/>
        <w:rPr>
          <w:sz w:val="22"/>
          <w:szCs w:val="22"/>
        </w:rPr>
      </w:pPr>
    </w:p>
    <w:p w14:paraId="5F516E29" w14:textId="77777777" w:rsidR="00B81D31" w:rsidRPr="009A17FE" w:rsidRDefault="00B81D31" w:rsidP="00B81D31">
      <w:pPr>
        <w:ind w:firstLine="851"/>
        <w:jc w:val="both"/>
        <w:rPr>
          <w:sz w:val="22"/>
          <w:szCs w:val="22"/>
        </w:rPr>
      </w:pPr>
    </w:p>
    <w:p w14:paraId="51FBF33C" w14:textId="77777777" w:rsidR="00B81D31" w:rsidRPr="009A17FE" w:rsidRDefault="00B81D31" w:rsidP="00B81D31">
      <w:pPr>
        <w:ind w:firstLine="851"/>
        <w:jc w:val="both"/>
        <w:rPr>
          <w:sz w:val="22"/>
          <w:szCs w:val="22"/>
        </w:rPr>
      </w:pPr>
    </w:p>
    <w:p w14:paraId="49AF248E" w14:textId="77777777" w:rsidR="00B81D31" w:rsidRPr="009A17FE" w:rsidRDefault="00B81D31" w:rsidP="00B81D31">
      <w:pPr>
        <w:ind w:firstLine="851"/>
        <w:jc w:val="both"/>
        <w:rPr>
          <w:sz w:val="22"/>
          <w:szCs w:val="22"/>
        </w:rPr>
      </w:pPr>
    </w:p>
    <w:p w14:paraId="5F1A3AAB" w14:textId="77777777" w:rsidR="00B81D31" w:rsidRPr="009A17FE" w:rsidRDefault="00B81D31" w:rsidP="00B81D31">
      <w:pPr>
        <w:ind w:firstLine="851"/>
        <w:jc w:val="both"/>
        <w:rPr>
          <w:sz w:val="22"/>
          <w:szCs w:val="22"/>
        </w:rPr>
      </w:pPr>
    </w:p>
    <w:p w14:paraId="0C499F38" w14:textId="77777777" w:rsidR="00B81D31" w:rsidRPr="009A17FE" w:rsidRDefault="00B81D31" w:rsidP="00B81D31">
      <w:pPr>
        <w:ind w:firstLine="851"/>
        <w:jc w:val="both"/>
        <w:rPr>
          <w:sz w:val="22"/>
          <w:szCs w:val="22"/>
        </w:rPr>
      </w:pPr>
    </w:p>
    <w:p w14:paraId="7F6DECCC" w14:textId="77777777" w:rsidR="00B81D31" w:rsidRPr="009A17FE" w:rsidRDefault="00B81D31" w:rsidP="00B81D31">
      <w:pPr>
        <w:ind w:firstLine="851"/>
        <w:jc w:val="both"/>
        <w:rPr>
          <w:sz w:val="22"/>
          <w:szCs w:val="22"/>
        </w:rPr>
      </w:pPr>
    </w:p>
    <w:p w14:paraId="26A89915" w14:textId="77777777" w:rsidR="00B81D31" w:rsidRPr="009A17FE" w:rsidRDefault="00B81D31" w:rsidP="00FF5123">
      <w:pPr>
        <w:jc w:val="both"/>
        <w:rPr>
          <w:sz w:val="22"/>
          <w:szCs w:val="22"/>
        </w:rPr>
      </w:pPr>
    </w:p>
    <w:p w14:paraId="2D058436" w14:textId="77777777" w:rsidR="00B81D31" w:rsidRPr="009A17FE" w:rsidRDefault="00B81D31" w:rsidP="00B81D31">
      <w:pPr>
        <w:ind w:firstLine="851"/>
        <w:jc w:val="both"/>
        <w:rPr>
          <w:sz w:val="22"/>
          <w:szCs w:val="22"/>
        </w:rPr>
      </w:pPr>
    </w:p>
    <w:p w14:paraId="47ADCD54" w14:textId="77777777" w:rsidR="00B81D31" w:rsidRPr="009A17FE" w:rsidRDefault="00B81D31" w:rsidP="00B81D31">
      <w:pPr>
        <w:ind w:firstLine="851"/>
        <w:jc w:val="both"/>
        <w:rPr>
          <w:sz w:val="22"/>
          <w:szCs w:val="22"/>
        </w:rPr>
      </w:pPr>
    </w:p>
    <w:p w14:paraId="71AAF4D1" w14:textId="77777777" w:rsidR="00B81D31" w:rsidRPr="009A17FE" w:rsidRDefault="00B81D31" w:rsidP="00B81D31">
      <w:pPr>
        <w:ind w:firstLine="851"/>
        <w:jc w:val="both"/>
        <w:rPr>
          <w:sz w:val="22"/>
          <w:szCs w:val="22"/>
        </w:rPr>
      </w:pPr>
    </w:p>
    <w:p w14:paraId="467EE5F2" w14:textId="77777777" w:rsidR="00B81D31" w:rsidRPr="009A17FE" w:rsidRDefault="00B81D31" w:rsidP="00B81D31">
      <w:pPr>
        <w:ind w:firstLine="851"/>
        <w:jc w:val="both"/>
        <w:rPr>
          <w:sz w:val="22"/>
          <w:szCs w:val="22"/>
        </w:rPr>
      </w:pPr>
    </w:p>
    <w:p w14:paraId="0D483DAC" w14:textId="77777777" w:rsidR="00B81D31" w:rsidRPr="009A17FE" w:rsidRDefault="00B81D31" w:rsidP="00B81D31">
      <w:pPr>
        <w:ind w:firstLine="851"/>
        <w:jc w:val="both"/>
        <w:rPr>
          <w:sz w:val="22"/>
          <w:szCs w:val="22"/>
        </w:rPr>
      </w:pPr>
    </w:p>
    <w:p w14:paraId="2772B146" w14:textId="77777777" w:rsidR="00B81D31" w:rsidRPr="009A17FE" w:rsidRDefault="00B81D31" w:rsidP="00B81D31">
      <w:pPr>
        <w:ind w:firstLine="851"/>
        <w:jc w:val="both"/>
        <w:rPr>
          <w:sz w:val="22"/>
          <w:szCs w:val="22"/>
        </w:rPr>
      </w:pPr>
    </w:p>
    <w:p w14:paraId="76079056" w14:textId="77777777" w:rsidR="00B81D31" w:rsidRPr="009A17FE" w:rsidRDefault="00B81D31" w:rsidP="00B81D31">
      <w:pPr>
        <w:ind w:firstLine="851"/>
        <w:jc w:val="both"/>
        <w:rPr>
          <w:sz w:val="22"/>
          <w:szCs w:val="22"/>
        </w:rPr>
      </w:pPr>
    </w:p>
    <w:p w14:paraId="1B391F24" w14:textId="77777777" w:rsidR="00B81D31" w:rsidRPr="009A17FE" w:rsidRDefault="00B81D31" w:rsidP="00B81D31">
      <w:pPr>
        <w:ind w:firstLine="851"/>
        <w:jc w:val="both"/>
        <w:rPr>
          <w:sz w:val="22"/>
          <w:szCs w:val="22"/>
        </w:rPr>
      </w:pPr>
    </w:p>
    <w:p w14:paraId="7D7DCEA5" w14:textId="77777777" w:rsidR="00B81D31" w:rsidRDefault="00B81D31"/>
    <w:sectPr w:rsidR="00B81D31" w:rsidSect="007C5E50">
      <w:footerReference w:type="default" r:id="rId8"/>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81F3B" w14:textId="77777777" w:rsidR="00814B9A" w:rsidRDefault="00814B9A" w:rsidP="00B81D31">
      <w:r>
        <w:separator/>
      </w:r>
    </w:p>
  </w:endnote>
  <w:endnote w:type="continuationSeparator" w:id="0">
    <w:p w14:paraId="29892E22" w14:textId="77777777" w:rsidR="00814B9A" w:rsidRDefault="00814B9A" w:rsidP="00B8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67EA" w14:textId="3B3FE1C7" w:rsidR="00B81D31" w:rsidRDefault="00B81D31">
    <w:pPr>
      <w:pStyle w:val="Porat"/>
    </w:pPr>
  </w:p>
  <w:p w14:paraId="1CC55F3E" w14:textId="5AE3A018" w:rsidR="00B81D31" w:rsidRDefault="00B81D31">
    <w:pPr>
      <w:pStyle w:val="Porat"/>
    </w:pPr>
  </w:p>
  <w:p w14:paraId="69819900" w14:textId="2BD77E80" w:rsidR="00B81D31" w:rsidRDefault="00B81D31">
    <w:pPr>
      <w:pStyle w:val="Porat"/>
    </w:pPr>
  </w:p>
  <w:p w14:paraId="051CC4C1" w14:textId="3BB4C1D5" w:rsidR="00B81D31" w:rsidRDefault="00B81D31">
    <w:pPr>
      <w:pStyle w:val="Porat"/>
    </w:pPr>
  </w:p>
  <w:p w14:paraId="207CD82E" w14:textId="77777777" w:rsidR="00B81D31" w:rsidRDefault="00B81D3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1CA3A" w14:textId="77777777" w:rsidR="00814B9A" w:rsidRDefault="00814B9A" w:rsidP="00B81D31">
      <w:r>
        <w:separator/>
      </w:r>
    </w:p>
  </w:footnote>
  <w:footnote w:type="continuationSeparator" w:id="0">
    <w:p w14:paraId="4FEA3A12" w14:textId="77777777" w:rsidR="00814B9A" w:rsidRDefault="00814B9A" w:rsidP="00B81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B311C"/>
    <w:multiLevelType w:val="multilevel"/>
    <w:tmpl w:val="459E49CA"/>
    <w:lvl w:ilvl="0">
      <w:start w:val="1"/>
      <w:numFmt w:val="decimal"/>
      <w:lvlText w:val="%1."/>
      <w:lvlJc w:val="left"/>
      <w:pPr>
        <w:ind w:left="1069" w:hanging="360"/>
      </w:pPr>
      <w:rPr>
        <w:b/>
      </w:rPr>
    </w:lvl>
    <w:lvl w:ilvl="1">
      <w:start w:val="1"/>
      <w:numFmt w:val="decimal"/>
      <w:lvlText w:val="%1.%2."/>
      <w:lvlJc w:val="left"/>
      <w:pPr>
        <w:ind w:left="420" w:hanging="420"/>
      </w:pPr>
      <w:rPr>
        <w:b w:val="0"/>
        <w:i w:val="0"/>
        <w:strike w:val="0"/>
        <w:color w:val="auto"/>
      </w:rPr>
    </w:lvl>
    <w:lvl w:ilvl="2">
      <w:start w:val="1"/>
      <w:numFmt w:val="decimal"/>
      <w:lvlText w:val="%1.%2.%3."/>
      <w:lvlJc w:val="left"/>
      <w:pPr>
        <w:ind w:left="720"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 w15:restartNumberingAfterBreak="0">
    <w:nsid w:val="6FB841E7"/>
    <w:multiLevelType w:val="multilevel"/>
    <w:tmpl w:val="F9363AF4"/>
    <w:lvl w:ilvl="0">
      <w:start w:val="1"/>
      <w:numFmt w:val="decimal"/>
      <w:lvlText w:val="%1."/>
      <w:lvlJc w:val="left"/>
      <w:pPr>
        <w:ind w:left="1069" w:hanging="360"/>
      </w:pPr>
      <w:rPr>
        <w:b/>
      </w:rPr>
    </w:lvl>
    <w:lvl w:ilvl="1">
      <w:start w:val="1"/>
      <w:numFmt w:val="decimal"/>
      <w:lvlText w:val="%1.%2."/>
      <w:lvlJc w:val="left"/>
      <w:pPr>
        <w:ind w:left="420" w:hanging="420"/>
      </w:pPr>
      <w:rPr>
        <w:b w:val="0"/>
        <w:i w:val="0"/>
        <w:color w:val="auto"/>
      </w:rPr>
    </w:lvl>
    <w:lvl w:ilvl="2">
      <w:start w:val="1"/>
      <w:numFmt w:val="decimal"/>
      <w:lvlText w:val="%1.%2.%3."/>
      <w:lvlJc w:val="left"/>
      <w:pPr>
        <w:ind w:left="720"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2" w15:restartNumberingAfterBreak="0">
    <w:nsid w:val="7DFB673E"/>
    <w:multiLevelType w:val="hybridMultilevel"/>
    <w:tmpl w:val="3A9245FC"/>
    <w:lvl w:ilvl="0" w:tplc="5D947964">
      <w:start w:val="27"/>
      <w:numFmt w:val="decimal"/>
      <w:lvlText w:val="%1."/>
      <w:lvlJc w:val="left"/>
      <w:rPr>
        <w:rFonts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7897494">
    <w:abstractNumId w:val="0"/>
  </w:num>
  <w:num w:numId="2" w16cid:durableId="566501209">
    <w:abstractNumId w:val="0"/>
    <w:lvlOverride w:ilvl="0">
      <w:startOverride w:val="1"/>
    </w:lvlOverride>
  </w:num>
  <w:num w:numId="3" w16cid:durableId="872114285">
    <w:abstractNumId w:val="2"/>
  </w:num>
  <w:num w:numId="4" w16cid:durableId="429916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03D"/>
    <w:rsid w:val="000239FF"/>
    <w:rsid w:val="00026CA4"/>
    <w:rsid w:val="00036E2E"/>
    <w:rsid w:val="000500EF"/>
    <w:rsid w:val="00074F6E"/>
    <w:rsid w:val="00081514"/>
    <w:rsid w:val="00083817"/>
    <w:rsid w:val="000938D2"/>
    <w:rsid w:val="000C7ECA"/>
    <w:rsid w:val="000E347F"/>
    <w:rsid w:val="000F0440"/>
    <w:rsid w:val="00104C80"/>
    <w:rsid w:val="0011396B"/>
    <w:rsid w:val="00114B63"/>
    <w:rsid w:val="00187536"/>
    <w:rsid w:val="00192907"/>
    <w:rsid w:val="001A7017"/>
    <w:rsid w:val="001C1E5F"/>
    <w:rsid w:val="001C5D65"/>
    <w:rsid w:val="001E0438"/>
    <w:rsid w:val="001E67CC"/>
    <w:rsid w:val="002031AC"/>
    <w:rsid w:val="002142FD"/>
    <w:rsid w:val="00237172"/>
    <w:rsid w:val="00274560"/>
    <w:rsid w:val="00274BC9"/>
    <w:rsid w:val="00291424"/>
    <w:rsid w:val="002D46CD"/>
    <w:rsid w:val="00334471"/>
    <w:rsid w:val="00352CC0"/>
    <w:rsid w:val="0035397C"/>
    <w:rsid w:val="00365A7C"/>
    <w:rsid w:val="003662B7"/>
    <w:rsid w:val="003709D6"/>
    <w:rsid w:val="003C73E2"/>
    <w:rsid w:val="003F4C85"/>
    <w:rsid w:val="00404D90"/>
    <w:rsid w:val="004161BA"/>
    <w:rsid w:val="004538FF"/>
    <w:rsid w:val="004550F3"/>
    <w:rsid w:val="00491A3D"/>
    <w:rsid w:val="004923B0"/>
    <w:rsid w:val="004940FE"/>
    <w:rsid w:val="00496C6E"/>
    <w:rsid w:val="004E1EF1"/>
    <w:rsid w:val="004E4395"/>
    <w:rsid w:val="005003F4"/>
    <w:rsid w:val="00511643"/>
    <w:rsid w:val="00511A6D"/>
    <w:rsid w:val="00524799"/>
    <w:rsid w:val="00592251"/>
    <w:rsid w:val="005A1342"/>
    <w:rsid w:val="005A7E95"/>
    <w:rsid w:val="005D0D79"/>
    <w:rsid w:val="005E6B0D"/>
    <w:rsid w:val="005F4575"/>
    <w:rsid w:val="00606535"/>
    <w:rsid w:val="006129E4"/>
    <w:rsid w:val="00643DBA"/>
    <w:rsid w:val="00644ABD"/>
    <w:rsid w:val="00646D7D"/>
    <w:rsid w:val="00655E6F"/>
    <w:rsid w:val="00663A6C"/>
    <w:rsid w:val="006F0CCF"/>
    <w:rsid w:val="00713A76"/>
    <w:rsid w:val="007156F6"/>
    <w:rsid w:val="007270F8"/>
    <w:rsid w:val="00737017"/>
    <w:rsid w:val="00742E87"/>
    <w:rsid w:val="007558FC"/>
    <w:rsid w:val="00774875"/>
    <w:rsid w:val="007821DC"/>
    <w:rsid w:val="007A23DC"/>
    <w:rsid w:val="007B5CA7"/>
    <w:rsid w:val="007C5E50"/>
    <w:rsid w:val="007D0C23"/>
    <w:rsid w:val="007F7DD4"/>
    <w:rsid w:val="00814B9A"/>
    <w:rsid w:val="00826D66"/>
    <w:rsid w:val="008429CA"/>
    <w:rsid w:val="008448B8"/>
    <w:rsid w:val="00844DD5"/>
    <w:rsid w:val="00851445"/>
    <w:rsid w:val="00866C6A"/>
    <w:rsid w:val="008971D7"/>
    <w:rsid w:val="008A1F8D"/>
    <w:rsid w:val="008B42AA"/>
    <w:rsid w:val="008D2207"/>
    <w:rsid w:val="008D65D3"/>
    <w:rsid w:val="008E20C3"/>
    <w:rsid w:val="008F0F9B"/>
    <w:rsid w:val="008F6509"/>
    <w:rsid w:val="008F661D"/>
    <w:rsid w:val="00934A44"/>
    <w:rsid w:val="0093593C"/>
    <w:rsid w:val="00937134"/>
    <w:rsid w:val="00937D3C"/>
    <w:rsid w:val="00942213"/>
    <w:rsid w:val="00947BF3"/>
    <w:rsid w:val="00950D1D"/>
    <w:rsid w:val="00966E43"/>
    <w:rsid w:val="00973ED1"/>
    <w:rsid w:val="0098277E"/>
    <w:rsid w:val="009935D4"/>
    <w:rsid w:val="009A00E6"/>
    <w:rsid w:val="009C0047"/>
    <w:rsid w:val="009C0FCD"/>
    <w:rsid w:val="009D3E8B"/>
    <w:rsid w:val="009E0DB9"/>
    <w:rsid w:val="009E15D6"/>
    <w:rsid w:val="00A0416C"/>
    <w:rsid w:val="00A131F3"/>
    <w:rsid w:val="00A20DF2"/>
    <w:rsid w:val="00A53DF9"/>
    <w:rsid w:val="00A638DB"/>
    <w:rsid w:val="00A70B01"/>
    <w:rsid w:val="00A809B2"/>
    <w:rsid w:val="00A90253"/>
    <w:rsid w:val="00AC61C4"/>
    <w:rsid w:val="00B0485D"/>
    <w:rsid w:val="00B05F3A"/>
    <w:rsid w:val="00B20C9B"/>
    <w:rsid w:val="00B345CB"/>
    <w:rsid w:val="00B50AD6"/>
    <w:rsid w:val="00B65246"/>
    <w:rsid w:val="00B7179F"/>
    <w:rsid w:val="00B81D31"/>
    <w:rsid w:val="00B86A71"/>
    <w:rsid w:val="00BB5EDC"/>
    <w:rsid w:val="00BB63EE"/>
    <w:rsid w:val="00BC6A52"/>
    <w:rsid w:val="00BE00DA"/>
    <w:rsid w:val="00BE7900"/>
    <w:rsid w:val="00BF4CC6"/>
    <w:rsid w:val="00C12FF2"/>
    <w:rsid w:val="00C4091C"/>
    <w:rsid w:val="00C53FF8"/>
    <w:rsid w:val="00C6723C"/>
    <w:rsid w:val="00C72F09"/>
    <w:rsid w:val="00C749CB"/>
    <w:rsid w:val="00C75D87"/>
    <w:rsid w:val="00CA0A93"/>
    <w:rsid w:val="00CC0777"/>
    <w:rsid w:val="00CD1B92"/>
    <w:rsid w:val="00D446D2"/>
    <w:rsid w:val="00D654E9"/>
    <w:rsid w:val="00D9400D"/>
    <w:rsid w:val="00DA2819"/>
    <w:rsid w:val="00DC6461"/>
    <w:rsid w:val="00DC79ED"/>
    <w:rsid w:val="00DD3966"/>
    <w:rsid w:val="00DF0360"/>
    <w:rsid w:val="00DF7212"/>
    <w:rsid w:val="00E3003D"/>
    <w:rsid w:val="00E37A96"/>
    <w:rsid w:val="00E5105C"/>
    <w:rsid w:val="00E6612E"/>
    <w:rsid w:val="00E929DD"/>
    <w:rsid w:val="00EA3406"/>
    <w:rsid w:val="00EA53E1"/>
    <w:rsid w:val="00EB5F90"/>
    <w:rsid w:val="00EB76C0"/>
    <w:rsid w:val="00EC0ACD"/>
    <w:rsid w:val="00ED4CC2"/>
    <w:rsid w:val="00ED5C0D"/>
    <w:rsid w:val="00EE7A3C"/>
    <w:rsid w:val="00F3650E"/>
    <w:rsid w:val="00F44111"/>
    <w:rsid w:val="00F73545"/>
    <w:rsid w:val="00F76607"/>
    <w:rsid w:val="00F80281"/>
    <w:rsid w:val="00FA0982"/>
    <w:rsid w:val="00FB69E1"/>
    <w:rsid w:val="00FE7A4A"/>
    <w:rsid w:val="00FF51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8FFCA"/>
  <w15:chartTrackingRefBased/>
  <w15:docId w15:val="{05649B1C-F84D-44E3-AD37-6585753D3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E3003D"/>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E3003D"/>
    <w:rPr>
      <w:u w:val="single"/>
    </w:rPr>
  </w:style>
  <w:style w:type="paragraph" w:styleId="Sraopastraipa">
    <w:name w:val="List Paragraph"/>
    <w:aliases w:val="Numbering,ERP-List Paragraph,List Paragraph11,Bullet EY,List Paragraph2,List Paragraph Red,Sąrašo pastraipa1,Table of contents numbered,List Paragraph21,Sąrašo pastraipa.Bullet,Bullet,Lentele,Buletai,lp1,List Paragraph111,Bullet 1"/>
    <w:basedOn w:val="prastasis"/>
    <w:link w:val="SraopastraipaDiagrama"/>
    <w:uiPriority w:val="34"/>
    <w:qFormat/>
    <w:rsid w:val="00E3003D"/>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SimSun"/>
      <w:szCs w:val="20"/>
      <w:bdr w:val="none" w:sz="0" w:space="0" w:color="auto"/>
    </w:rPr>
  </w:style>
  <w:style w:type="paragraph" w:styleId="Pagrindinistekstas">
    <w:name w:val="Body Text"/>
    <w:basedOn w:val="prastasis"/>
    <w:link w:val="PagrindinistekstasDiagrama"/>
    <w:uiPriority w:val="99"/>
    <w:unhideWhenUsed/>
    <w:rsid w:val="00E3003D"/>
    <w:pPr>
      <w:spacing w:after="120"/>
    </w:pPr>
  </w:style>
  <w:style w:type="character" w:customStyle="1" w:styleId="PagrindinistekstasDiagrama">
    <w:name w:val="Pagrindinis tekstas Diagrama"/>
    <w:basedOn w:val="Numatytasispastraiposriftas"/>
    <w:link w:val="Pagrindinistekstas"/>
    <w:uiPriority w:val="99"/>
    <w:rsid w:val="00E3003D"/>
    <w:rPr>
      <w:rFonts w:ascii="Times New Roman" w:eastAsia="Arial Unicode MS" w:hAnsi="Times New Roman" w:cs="Times New Roman"/>
      <w:sz w:val="24"/>
      <w:szCs w:val="24"/>
      <w:bdr w:val="nil"/>
    </w:rPr>
  </w:style>
  <w:style w:type="character" w:customStyle="1" w:styleId="SraopastraipaDiagrama">
    <w:name w:val="Sąrašo pastraipa Diagrama"/>
    <w:aliases w:val="Numbering Diagrama,ERP-List Paragraph Diagrama,List Paragraph11 Diagrama,Bullet EY Diagrama,List Paragraph2 Diagrama,List Paragraph Red Diagrama,Sąrašo pastraipa1 Diagrama,Table of contents numbered Diagrama,Bullet Diagrama"/>
    <w:link w:val="Sraopastraipa"/>
    <w:uiPriority w:val="34"/>
    <w:qFormat/>
    <w:locked/>
    <w:rsid w:val="00E3003D"/>
    <w:rPr>
      <w:rFonts w:ascii="Times New Roman" w:eastAsia="SimSun" w:hAnsi="Times New Roman" w:cs="Times New Roman"/>
      <w:sz w:val="24"/>
      <w:szCs w:val="20"/>
    </w:rPr>
  </w:style>
  <w:style w:type="character" w:styleId="Neapdorotaspaminjimas">
    <w:name w:val="Unresolved Mention"/>
    <w:basedOn w:val="Numatytasispastraiposriftas"/>
    <w:uiPriority w:val="99"/>
    <w:semiHidden/>
    <w:unhideWhenUsed/>
    <w:rsid w:val="005A1342"/>
    <w:rPr>
      <w:color w:val="605E5C"/>
      <w:shd w:val="clear" w:color="auto" w:fill="E1DFDD"/>
    </w:rPr>
  </w:style>
  <w:style w:type="paragraph" w:styleId="Antrats">
    <w:name w:val="header"/>
    <w:basedOn w:val="prastasis"/>
    <w:link w:val="AntratsDiagrama"/>
    <w:uiPriority w:val="99"/>
    <w:unhideWhenUsed/>
    <w:rsid w:val="00B81D31"/>
    <w:pPr>
      <w:tabs>
        <w:tab w:val="center" w:pos="4513"/>
        <w:tab w:val="right" w:pos="9026"/>
      </w:tabs>
    </w:pPr>
  </w:style>
  <w:style w:type="character" w:customStyle="1" w:styleId="AntratsDiagrama">
    <w:name w:val="Antraštės Diagrama"/>
    <w:basedOn w:val="Numatytasispastraiposriftas"/>
    <w:link w:val="Antrats"/>
    <w:uiPriority w:val="99"/>
    <w:rsid w:val="00B81D31"/>
    <w:rPr>
      <w:rFonts w:ascii="Times New Roman" w:eastAsia="Arial Unicode MS" w:hAnsi="Times New Roman" w:cs="Times New Roman"/>
      <w:sz w:val="24"/>
      <w:szCs w:val="24"/>
      <w:bdr w:val="nil"/>
    </w:rPr>
  </w:style>
  <w:style w:type="paragraph" w:styleId="Porat">
    <w:name w:val="footer"/>
    <w:basedOn w:val="prastasis"/>
    <w:link w:val="PoratDiagrama"/>
    <w:uiPriority w:val="99"/>
    <w:unhideWhenUsed/>
    <w:rsid w:val="00B81D31"/>
    <w:pPr>
      <w:tabs>
        <w:tab w:val="center" w:pos="4513"/>
        <w:tab w:val="right" w:pos="9026"/>
      </w:tabs>
    </w:pPr>
  </w:style>
  <w:style w:type="character" w:customStyle="1" w:styleId="PoratDiagrama">
    <w:name w:val="Poraštė Diagrama"/>
    <w:basedOn w:val="Numatytasispastraiposriftas"/>
    <w:link w:val="Porat"/>
    <w:uiPriority w:val="99"/>
    <w:rsid w:val="00B81D31"/>
    <w:rPr>
      <w:rFonts w:ascii="Times New Roman" w:eastAsia="Arial Unicode MS" w:hAnsi="Times New Roman" w:cs="Times New Roman"/>
      <w:sz w:val="24"/>
      <w:szCs w:val="24"/>
      <w:bdr w:val="nil"/>
    </w:rPr>
  </w:style>
  <w:style w:type="paragraph" w:customStyle="1" w:styleId="Body2">
    <w:name w:val="Body 2"/>
    <w:rsid w:val="00B81D3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styleId="Lentelstinklelis">
    <w:name w:val="Table Grid"/>
    <w:basedOn w:val="prastojilentel"/>
    <w:uiPriority w:val="39"/>
    <w:rsid w:val="00B81D3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1D31"/>
    <w:pPr>
      <w:autoSpaceDE w:val="0"/>
      <w:autoSpaceDN w:val="0"/>
      <w:adjustRightInd w:val="0"/>
      <w:spacing w:after="0" w:line="240" w:lineRule="auto"/>
    </w:pPr>
    <w:rPr>
      <w:rFonts w:ascii="Times New Roman" w:eastAsia="Arial Unicode MS" w:hAnsi="Times New Roman" w:cs="Times New Roman"/>
      <w:color w:val="000000"/>
      <w:sz w:val="24"/>
      <w:szCs w:val="24"/>
      <w:bdr w:val="nil"/>
      <w:lang w:val="en-US" w:eastAsia="lt-LT"/>
    </w:rPr>
  </w:style>
  <w:style w:type="paragraph" w:styleId="Pagrindinistekstas2">
    <w:name w:val="Body Text 2"/>
    <w:basedOn w:val="prastasis"/>
    <w:link w:val="Pagrindinistekstas2Diagrama"/>
    <w:uiPriority w:val="99"/>
    <w:unhideWhenUsed/>
    <w:rsid w:val="00B81D31"/>
    <w:pPr>
      <w:spacing w:after="120" w:line="480" w:lineRule="auto"/>
    </w:pPr>
  </w:style>
  <w:style w:type="character" w:customStyle="1" w:styleId="Pagrindinistekstas2Diagrama">
    <w:name w:val="Pagrindinis tekstas 2 Diagrama"/>
    <w:basedOn w:val="Numatytasispastraiposriftas"/>
    <w:link w:val="Pagrindinistekstas2"/>
    <w:uiPriority w:val="99"/>
    <w:rsid w:val="00B81D31"/>
    <w:rPr>
      <w:rFonts w:ascii="Times New Roman" w:eastAsia="Arial Unicode MS" w:hAnsi="Times New Roman" w:cs="Times New Roman"/>
      <w:sz w:val="24"/>
      <w:szCs w:val="24"/>
      <w:bdr w:val="nil"/>
    </w:rPr>
  </w:style>
  <w:style w:type="character" w:styleId="Komentaronuoroda">
    <w:name w:val="annotation reference"/>
    <w:basedOn w:val="Numatytasispastraiposriftas"/>
    <w:uiPriority w:val="99"/>
    <w:semiHidden/>
    <w:unhideWhenUsed/>
    <w:rsid w:val="0035397C"/>
    <w:rPr>
      <w:sz w:val="16"/>
      <w:szCs w:val="16"/>
    </w:rPr>
  </w:style>
  <w:style w:type="paragraph" w:styleId="Komentarotekstas">
    <w:name w:val="annotation text"/>
    <w:basedOn w:val="prastasis"/>
    <w:link w:val="KomentarotekstasDiagrama"/>
    <w:uiPriority w:val="99"/>
    <w:unhideWhenUsed/>
    <w:rsid w:val="0035397C"/>
    <w:rPr>
      <w:sz w:val="20"/>
      <w:szCs w:val="20"/>
    </w:rPr>
  </w:style>
  <w:style w:type="character" w:customStyle="1" w:styleId="KomentarotekstasDiagrama">
    <w:name w:val="Komentaro tekstas Diagrama"/>
    <w:basedOn w:val="Numatytasispastraiposriftas"/>
    <w:link w:val="Komentarotekstas"/>
    <w:uiPriority w:val="99"/>
    <w:rsid w:val="0035397C"/>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35397C"/>
    <w:rPr>
      <w:b/>
      <w:bCs/>
    </w:rPr>
  </w:style>
  <w:style w:type="character" w:customStyle="1" w:styleId="KomentarotemaDiagrama">
    <w:name w:val="Komentaro tema Diagrama"/>
    <w:basedOn w:val="KomentarotekstasDiagrama"/>
    <w:link w:val="Komentarotema"/>
    <w:uiPriority w:val="99"/>
    <w:semiHidden/>
    <w:rsid w:val="0035397C"/>
    <w:rPr>
      <w:rFonts w:ascii="Times New Roman" w:eastAsia="Arial Unicode MS" w:hAnsi="Times New Roman" w:cs="Times New Roman"/>
      <w:b/>
      <w:bCs/>
      <w:sz w:val="20"/>
      <w:szCs w:val="20"/>
      <w:bdr w:val="nil"/>
    </w:rPr>
  </w:style>
  <w:style w:type="paragraph" w:styleId="Pagrindiniotekstotrauka">
    <w:name w:val="Body Text Indent"/>
    <w:basedOn w:val="prastasis"/>
    <w:link w:val="PagrindiniotekstotraukaDiagrama"/>
    <w:uiPriority w:val="99"/>
    <w:semiHidden/>
    <w:unhideWhenUsed/>
    <w:rsid w:val="002142F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2142FD"/>
    <w:rPr>
      <w:rFonts w:ascii="Times New Roman" w:eastAsia="Arial Unicode MS" w:hAnsi="Times New Roman" w:cs="Times New Roman"/>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BA047-1A3C-4410-979C-3A6CBDEAD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14310</Words>
  <Characters>8158</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6</cp:revision>
  <dcterms:created xsi:type="dcterms:W3CDTF">2026-01-12T12:29:00Z</dcterms:created>
  <dcterms:modified xsi:type="dcterms:W3CDTF">2026-01-12T13:28:00Z</dcterms:modified>
</cp:coreProperties>
</file>